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"/>
        <w:rPr>
          <w:rFonts w:ascii="Uni Ila.Sundaram-06" w:cs="Uni Ila.Sundaram-06" w:hAnsi="Uni Ila.Sundaram-06"/>
          <w:sz w:val="72"/>
          <w:szCs w:val="72"/>
        </w:rPr>
      </w:pPr>
      <w:r>
        <w:rPr>
          <w:rFonts w:ascii="Uni Ila.Sundaram-06" w:cs="Uni Ila.Sundaram-06" w:hAnsi="Uni Ila.Sundaram-06"/>
          <w:sz w:val="72"/>
          <w:szCs w:val="72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-372110</wp:posOffset>
                </wp:positionH>
                <wp:positionV relativeFrom="paragraph">
                  <wp:posOffset>-29845</wp:posOffset>
                </wp:positionV>
                <wp:extent cx="2320290" cy="406400"/>
                <wp:effectExtent l="0" t="0" r="0" b="0"/>
                <wp:wrapNone/>
                <wp:docPr id="1026" name="文本框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320290" cy="406400"/>
                        </a:xfrm>
                        <a:prstGeom prst="rect"/>
                        <a:ln>
                          <a:noFill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lIns="0" rIns="0" tIns="0" bIns="0" vert="horz" anchor="t" wrap="squar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filled="f" stroked="f" style="position:absolute;margin-left:-29.3pt;margin-top:-2.35pt;width:182.7pt;height:32.0pt;z-index:2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0.0pt,0.0pt,0.0pt,0.0pt" style="mso-fit-shape-to-text:true;">
                  <w:txbxContent>
                    <w:p>
                      <w:pPr>
                        <w:pStyle w:val="style0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w:rPr>
          <w:rFonts w:ascii="Uni Ila.Sundaram-06" w:cs="Uni Ila.Sundaram-06" w:hAnsi="Uni Ila.Sundaram-06" w:hint="cs"/>
          <w:sz w:val="72"/>
          <w:szCs w:val="72"/>
          <w:cs/>
        </w:rPr>
        <w:t xml:space="preserve">சங்கீதம் </w:t>
      </w:r>
      <w:r>
        <w:rPr>
          <w:rFonts w:ascii="Uni Ila.Sundaram-06" w:cs="Uni Ila.Sundaram-06" w:hAnsi="Uni Ila.Sundaram-06" w:hint="default"/>
          <w:sz w:val="72"/>
          <w:szCs w:val="72"/>
          <w:cs/>
        </w:rPr>
        <w:t xml:space="preserve">11 </w:t>
      </w:r>
      <w:r>
        <w:rPr>
          <w:rFonts w:ascii="Uni Ila.Sundaram-06" w:cs="Uni Ila.Sundaram-06" w:hAnsi="Uni Ila.Sundaram-06" w:hint="cs"/>
          <w:sz w:val="72"/>
          <w:szCs w:val="72"/>
          <w:cs/>
        </w:rPr>
        <w:t>தொகுப்புரை</w:t>
      </w:r>
      <w:r>
        <w:rPr/>
        <w:drawing>
          <wp:inline distT="0" distR="0" distL="0" distB="0">
            <wp:extent cx="4899626" cy="779625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899626" cy="77962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"/>
        <w:rPr>
          <w:sz w:val="40"/>
          <w:szCs w:val="40"/>
        </w:rPr>
      </w:pPr>
    </w:p>
    <w:p>
      <w:pPr>
        <w:pStyle w:val="style0"/>
        <w:rPr/>
      </w:pPr>
      <w:r>
        <w:rPr/>
        <w:drawing>
          <wp:inline distT="0" distR="0" distL="0" distB="0">
            <wp:extent cx="5244702" cy="7898260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44702" cy="7898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rFonts w:eastAsia="宋体" w:hint="eastAsia"/>
          <w:lang w:eastAsia="zh-CN"/>
        </w:rPr>
      </w:pPr>
      <w:r>
        <w:rPr/>
        <w:drawing>
          <wp:inline distT="0" distR="0" distL="0" distB="0">
            <wp:extent cx="5955115" cy="10115669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55115" cy="1011566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5258339" cy="9347953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58339" cy="934795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5707763" cy="10255704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07763" cy="10255704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5584771" cy="9480436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84771" cy="9480436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1" w:name="_GoBack"/>
    <w:bookmarkEnd w:id="1"/>
    <w:p>
      <w:pPr>
        <w:pStyle w:val="style0"/>
        <w:rPr>
          <w:rFonts w:ascii="TABUni-Tamil032" w:cs="TABUni-Tamil032" w:hAnsi="TABUni-Tamil032" w:hint="default"/>
          <w:b/>
          <w:bCs/>
          <w:color w:val="bf0000"/>
          <w:sz w:val="72"/>
          <w:szCs w:val="72"/>
          <w:lang w:val="en-US" w:bidi="ta-IN"/>
        </w:rPr>
      </w:pPr>
      <w:r>
        <w:rPr>
          <w:rFonts w:ascii="TABUni-Tamil032" w:cs="TABUni-Tamil032" w:hAnsi="TABUni-Tamil032" w:hint="cs"/>
          <w:b/>
          <w:bCs/>
          <w:color w:val="bf0000"/>
          <w:sz w:val="72"/>
          <w:szCs w:val="72"/>
          <w:cs/>
          <w:lang w:bidi="ta-IN"/>
        </w:rPr>
        <w:t>சங்கீதம்</w:t>
      </w:r>
      <w:r>
        <w:rPr>
          <w:rFonts w:ascii="TABUni-Tamil032" w:cs="TABUni-Tamil032" w:hAnsi="TABUni-Tamil032" w:hint="default"/>
          <w:b/>
          <w:bCs/>
          <w:color w:val="bf0000"/>
          <w:sz w:val="72"/>
          <w:szCs w:val="72"/>
          <w:cs/>
          <w:lang w:val="en-US" w:bidi="ta-IN"/>
        </w:rPr>
        <w:t xml:space="preserve"> 11 விளக்கவுரை</w:t>
      </w:r>
    </w:p>
    <w:p>
      <w:pPr>
        <w:pStyle w:val="style0"/>
        <w:rPr/>
      </w:pPr>
    </w:p>
    <w:p>
      <w:pPr>
        <w:pStyle w:val="style0"/>
        <w:rPr/>
      </w:pPr>
      <w:r>
        <w:rPr/>
        <w:drawing>
          <wp:inline distT="0" distR="0" distL="0" distB="0">
            <wp:extent cx="2628899" cy="5064740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899" cy="506474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2296123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29612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5194605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519460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3641637"/>
            <wp:effectExtent l="0" t="0" r="0" b="0"/>
            <wp:docPr id="103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64163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4952881"/>
            <wp:effectExtent l="0" t="0" r="0" b="0"/>
            <wp:docPr id="103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5288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2698949"/>
            <wp:effectExtent l="0" t="0" r="0" b="0"/>
            <wp:docPr id="103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989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T="0" distR="0" distL="0" distB="0">
            <wp:extent cx="2628900" cy="3134141"/>
            <wp:effectExtent l="0" t="0" r="0" b="0"/>
            <wp:docPr id="103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134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/>
        <w:drawing>
          <wp:inline distT="0" distR="0" distL="0" distB="0">
            <wp:extent cx="2628900" cy="3990220"/>
            <wp:effectExtent l="0" t="0" r="0" b="0"/>
            <wp:docPr id="104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99022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3629985"/>
            <wp:effectExtent l="0" t="0" r="0" b="0"/>
            <wp:docPr id="104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6299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/>
        <w:drawing>
          <wp:inline distT="0" distR="0" distL="0" distB="0">
            <wp:extent cx="2628900" cy="3086279"/>
            <wp:effectExtent l="0" t="0" r="0" b="0"/>
            <wp:docPr id="104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08627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899" cy="4575296"/>
            <wp:effectExtent l="0" t="0" r="0" b="0"/>
            <wp:docPr id="104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"/>
                    <pic:cNvPicPr/>
                  </pic:nvPicPr>
                  <pic:blipFill>
                    <a:blip r:embed="rId1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899" cy="457529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4658655"/>
            <wp:effectExtent l="0" t="0" r="0" b="0"/>
            <wp:docPr id="104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65865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3329389"/>
            <wp:effectExtent l="0" t="0" r="0" b="0"/>
            <wp:docPr id="104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"/>
                    <pic:cNvPicPr/>
                  </pic:nvPicPr>
                  <pic:blipFill>
                    <a:blip r:embed="rId2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32938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4107130"/>
            <wp:effectExtent l="0" t="0" r="0" b="0"/>
            <wp:docPr id="104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"/>
                    <pic:cNvPicPr/>
                  </pic:nvPicPr>
                  <pic:blipFill>
                    <a:blip r:embed="rId2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10713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5041110"/>
            <wp:effectExtent l="0" t="0" r="0" b="0"/>
            <wp:docPr id="104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"/>
                    <pic:cNvPicPr/>
                  </pic:nvPicPr>
                  <pic:blipFill>
                    <a:blip r:embed="rId2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504111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528988" cy="2542039"/>
            <wp:effectExtent l="0" t="0" r="0" b="0"/>
            <wp:docPr id="104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"/>
                    <pic:cNvPicPr/>
                  </pic:nvPicPr>
                  <pic:blipFill>
                    <a:blip r:embed="rId2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28988" cy="254203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326842" cy="3789367"/>
            <wp:effectExtent l="0" t="0" r="0" b="0"/>
            <wp:docPr id="104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"/>
                    <pic:cNvPicPr/>
                  </pic:nvPicPr>
                  <pic:blipFill>
                    <a:blip r:embed="rId2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6842" cy="378936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3258456" cy="5659805"/>
            <wp:effectExtent l="0" t="0" r="0" b="0"/>
            <wp:docPr id="105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"/>
                    <pic:cNvPicPr/>
                  </pic:nvPicPr>
                  <pic:blipFill>
                    <a:blip r:embed="rId2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258456" cy="565980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1913407" cy="3209027"/>
            <wp:effectExtent l="0" t="0" r="0" b="0"/>
            <wp:docPr id="105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"/>
                    <pic:cNvPicPr/>
                  </pic:nvPicPr>
                  <pic:blipFill>
                    <a:blip r:embed="rId2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13407" cy="320902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3959883"/>
            <wp:effectExtent l="0" t="0" r="0" b="0"/>
            <wp:docPr id="105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"/>
                    <pic:cNvPicPr/>
                  </pic:nvPicPr>
                  <pic:blipFill>
                    <a:blip r:embed="rId2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95988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899" cy="5103158"/>
            <wp:effectExtent l="0" t="0" r="0" b="0"/>
            <wp:docPr id="105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"/>
                    <pic:cNvPicPr/>
                  </pic:nvPicPr>
                  <pic:blipFill>
                    <a:blip r:embed="rId2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899" cy="5103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新宋体" w:cs="新宋体" w:eastAsia="新宋体" w:hAnsi="新宋体" w:hint="default"/>
          <w:b w:val="false"/>
          <w:bCs w:val="false"/>
          <w:sz w:val="32"/>
          <w:szCs w:val="32"/>
          <w:lang w:val="en-US" w:eastAsia="zh-CN"/>
        </w:rPr>
      </w:pPr>
      <w:r>
        <w:rPr/>
        <w:drawing>
          <wp:inline distT="0" distR="0" distL="0" distB="0">
            <wp:extent cx="2628900" cy="5048962"/>
            <wp:effectExtent l="0" t="0" r="0" b="0"/>
            <wp:docPr id="105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"/>
                    <pic:cNvPicPr/>
                  </pic:nvPicPr>
                  <pic:blipFill>
                    <a:blip r:embed="rId2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5048962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3302977"/>
            <wp:effectExtent l="0" t="0" r="0" b="0"/>
            <wp:docPr id="105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"/>
                    <pic:cNvPicPr/>
                  </pic:nvPicPr>
                  <pic:blipFill>
                    <a:blip r:embed="rId3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30297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536525" cy="1786051"/>
            <wp:effectExtent l="0" t="0" r="0" b="0"/>
            <wp:docPr id="105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"/>
                    <pic:cNvPicPr/>
                  </pic:nvPicPr>
                  <pic:blipFill>
                    <a:blip r:embed="rId3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36525" cy="178605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2628900" cy="4542739"/>
            <wp:effectExtent l="0" t="0" r="0" b="0"/>
            <wp:docPr id="105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"/>
                    <pic:cNvPicPr/>
                  </pic:nvPicPr>
                  <pic:blipFill>
                    <a:blip r:embed="rId3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54273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T="0" distR="0" distL="0" distB="0">
            <wp:extent cx="5608470" cy="3846836"/>
            <wp:effectExtent l="0" t="0" r="0" b="0"/>
            <wp:docPr id="105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"/>
                    <pic:cNvPicPr/>
                  </pic:nvPicPr>
                  <pic:blipFill>
                    <a:blip r:embed="rId3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08470" cy="384683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headerReference w:type="default" r:id="rId34"/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Cambria"/>
    <w:panose1 w:val="02040503050000030204"/>
    <w:charset w:val="00"/>
    <w:family w:val="roman"/>
    <w:pitch w:val="default"/>
    <w:sig w:usb0="E00006FF" w:usb1="400004FF" w:usb2="00000000" w:usb3="00000000" w:csb0="2000019F" w:csb1="00000000"/>
  </w:font>
  <w:font w:name="Calibri">
    <w:altName w:val="Calibri"/>
    <w:panose1 w:val="020f0502020000030204"/>
    <w:charset w:val="00"/>
    <w:family w:val="swiss"/>
    <w:pitch w:val="default"/>
    <w:sig w:usb0="E0002AFF" w:usb1="C000247B" w:usb2="00000009" w:usb3="00000000" w:csb0="200001FF" w:csb1="00000000"/>
  </w:font>
  <w:font w:name="微软雅黑">
    <w:altName w:val="微软雅黑"/>
    <w:panose1 w:val="020b0503020000020204"/>
    <w:charset w:val="86"/>
    <w:family w:val="auto"/>
    <w:pitch w:val="default"/>
    <w:sig w:usb0="80000287" w:usb1="2ACF3C50" w:usb2="00000016" w:usb3="00000000" w:csb0="0004001F" w:csb1="00000000"/>
  </w:font>
  <w:font w:name="Latha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UNDARAM-0821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GIST-TMOTHeena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GIST-TMOTParvathi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GIST-TMOTPattinathar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UNDARAM-0824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UNDARAM-1341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UNDARAM-2852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SUNDARAM-2865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BUni-Tamil032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MUni-Tamil195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U-Kabilar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U_Elango_Rewathy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U_Elango_Senguttuv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1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2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3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4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5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6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新宋体">
    <w:altName w:val="新宋体"/>
    <w:panose1 w:val="02010609030000010101"/>
    <w:charset w:val="86"/>
    <w:family w:val="auto"/>
    <w:pitch w:val="default"/>
    <w:sig w:usb0="00000003" w:usb1="288F0000" w:usb2="00000006" w:usb3="00000000" w:csb0="00040001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eastAsia="宋体" w:hint="eastAsia"/>
        <w:lang w:eastAsia="zh-CN"/>
      </w:rPr>
    </w:pPr>
    <w:r>
      <w:rPr>
        <w:rFonts w:eastAsia="宋体" w:hint="eastAsia"/>
        <w:lang w:eastAsia="zh-CN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posOffset>0</wp:posOffset>
          </wp:positionH>
          <wp:positionV relativeFrom="page">
            <wp:posOffset>-12700</wp:posOffset>
          </wp:positionV>
          <wp:extent cx="7560310" cy="10694035"/>
          <wp:effectExtent l="0" t="0" r="13970" b="4445"/>
          <wp:wrapNone/>
          <wp:docPr id="4097" name="图片 1" descr="水彩绿草小清新信纸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60310" cy="10694035"/>
                  </a:xfrm>
                  <a:prstGeom prst="rect"/>
                </pic:spPr>
              </pic:pic>
            </a:graphicData>
          </a:graphic>
        </wp:anchor>
      </w:drawing>
    </w:r>
    <w:r>
      <w:rPr>
        <w:rFonts w:cs="Latha" w:eastAsia="宋体" w:hint="cs"/>
        <w:cs/>
        <w:lang w:bidi="ta-IN" w:eastAsia="zh-CN"/>
      </w:rPr>
      <w:t>போதகர்</w:t>
    </w:r>
    <w:r>
      <w:rPr>
        <w:rFonts w:cs="Latha" w:eastAsia="宋体" w:hint="default"/>
        <w:cs/>
        <w:lang w:val="en-US" w:bidi="ta-IN" w:eastAsia="zh-CN"/>
      </w:rPr>
      <w:t>.</w:t>
    </w:r>
    <w:r>
      <w:rPr>
        <w:rFonts w:cs="Latha" w:eastAsia="宋体" w:hint="cs"/>
        <w:cs/>
        <w:lang w:val="en-US" w:bidi="ta-IN" w:eastAsia="zh-CN"/>
      </w:rPr>
      <w:t>சார்லஸ் சதீஷ்</w:t>
    </w:r>
    <w:r>
      <w:rPr>
        <w:rFonts w:cs="Latha" w:eastAsia="宋体" w:hint="default"/>
        <w:cs/>
        <w:lang w:val="en-US" w:bidi="ta-IN" w:eastAsia="zh-CN"/>
      </w:rPr>
      <w:t xml:space="preserve"> குமார்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fullPage" w:percent="76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qFormat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  <w:spacing w:lineRule="auto" w:line="240"/>
      <w:jc w:val="both"/>
      <w:outlineLvl w:val="9"/>
    </w:pPr>
    <w:rPr>
      <w:sz w:val="18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character" w:customStyle="1" w:styleId="style4097">
    <w:name w:val="Heading 1 Char_091efa6a-7034-4256-a5c3-eeef2288c0ca"/>
    <w:basedOn w:val="style65"/>
    <w:next w:val="style4097"/>
    <w:link w:val="style1"/>
    <w:uiPriority w:val="9"/>
    <w:rPr>
      <w:b/>
      <w:bCs/>
      <w:color w:val="365f91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2" Type="http://schemas.openxmlformats.org/officeDocument/2006/relationships/image" Target="media/image11.jpeg"/><Relationship Id="rId16" Type="http://schemas.openxmlformats.org/officeDocument/2006/relationships/image" Target="media/image15.jpeg"/><Relationship Id="rId28" Type="http://schemas.openxmlformats.org/officeDocument/2006/relationships/image" Target="media/image27.jpeg"/><Relationship Id="rId38" Type="http://schemas.openxmlformats.org/officeDocument/2006/relationships/theme" Target="theme/theme1.xml"/><Relationship Id="rId20" Type="http://schemas.openxmlformats.org/officeDocument/2006/relationships/image" Target="media/image19.jpeg"/><Relationship Id="rId15" Type="http://schemas.openxmlformats.org/officeDocument/2006/relationships/image" Target="media/image14.jpeg"/><Relationship Id="rId39" Type="http://schemas.openxmlformats.org/officeDocument/2006/relationships/customXml" Target="../customXml/item1.xml"/><Relationship Id="rId11" Type="http://schemas.openxmlformats.org/officeDocument/2006/relationships/image" Target="media/image10.jpeg"/><Relationship Id="rId7" Type="http://schemas.openxmlformats.org/officeDocument/2006/relationships/image" Target="media/image6.jpeg"/><Relationship Id="rId14" Type="http://schemas.openxmlformats.org/officeDocument/2006/relationships/image" Target="media/image13.jpeg"/><Relationship Id="rId25" Type="http://schemas.openxmlformats.org/officeDocument/2006/relationships/image" Target="media/image24.jpeg"/><Relationship Id="rId27" Type="http://schemas.openxmlformats.org/officeDocument/2006/relationships/image" Target="media/image26.jpeg"/><Relationship Id="rId29" Type="http://schemas.openxmlformats.org/officeDocument/2006/relationships/image" Target="media/image28.jpeg"/><Relationship Id="rId8" Type="http://schemas.openxmlformats.org/officeDocument/2006/relationships/image" Target="media/image7.jpeg"/><Relationship Id="rId13" Type="http://schemas.openxmlformats.org/officeDocument/2006/relationships/image" Target="media/image12.jpeg"/><Relationship Id="rId35" Type="http://schemas.openxmlformats.org/officeDocument/2006/relationships/styles" Target="styles.xml"/><Relationship Id="rId34" Type="http://schemas.openxmlformats.org/officeDocument/2006/relationships/header" Target="header1.xml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31" Type="http://schemas.openxmlformats.org/officeDocument/2006/relationships/image" Target="media/image30.jpeg"/><Relationship Id="rId1" Type="http://schemas.openxmlformats.org/officeDocument/2006/relationships/numbering" Target="numbering.xml"/><Relationship Id="rId22" Type="http://schemas.openxmlformats.org/officeDocument/2006/relationships/image" Target="media/image21.jpeg"/><Relationship Id="rId33" Type="http://schemas.openxmlformats.org/officeDocument/2006/relationships/image" Target="media/image32.jpeg"/><Relationship Id="rId18" Type="http://schemas.openxmlformats.org/officeDocument/2006/relationships/image" Target="media/image17.jpeg"/><Relationship Id="rId30" Type="http://schemas.openxmlformats.org/officeDocument/2006/relationships/image" Target="media/image29.jpeg"/><Relationship Id="rId5" Type="http://schemas.openxmlformats.org/officeDocument/2006/relationships/image" Target="media/image4.jpeg"/><Relationship Id="rId26" Type="http://schemas.openxmlformats.org/officeDocument/2006/relationships/image" Target="media/image25.jpeg"/><Relationship Id="rId24" Type="http://schemas.openxmlformats.org/officeDocument/2006/relationships/image" Target="media/image23.jpeg"/><Relationship Id="rId36" Type="http://schemas.openxmlformats.org/officeDocument/2006/relationships/fontTable" Target="fontTable.xml"/><Relationship Id="rId2" Type="http://schemas.openxmlformats.org/officeDocument/2006/relationships/image" Target="media/image1.jpeg"/><Relationship Id="rId21" Type="http://schemas.openxmlformats.org/officeDocument/2006/relationships/image" Target="media/image20.jpeg"/><Relationship Id="rId23" Type="http://schemas.openxmlformats.org/officeDocument/2006/relationships/image" Target="media/image22.jpeg"/><Relationship Id="rId10" Type="http://schemas.openxmlformats.org/officeDocument/2006/relationships/image" Target="media/image9.jpeg"/><Relationship Id="rId32" Type="http://schemas.openxmlformats.org/officeDocument/2006/relationships/image" Target="media/image31.jpeg"/><Relationship Id="rId19" Type="http://schemas.openxmlformats.org/officeDocument/2006/relationships/image" Target="media/image18.jpeg"/><Relationship Id="rId17" Type="http://schemas.openxmlformats.org/officeDocument/2006/relationships/image" Target="media/image16.jpeg"/><Relationship Id="rId3" Type="http://schemas.openxmlformats.org/officeDocument/2006/relationships/image" Target="media/image2.jpeg"/><Relationship Id="rId6" Type="http://schemas.openxmlformats.org/officeDocument/2006/relationships/image" Target="media/image5.jpeg"/><Relationship Id="rId37" Type="http://schemas.openxmlformats.org/officeDocument/2006/relationships/settings" Target="settings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Words>9</Words>
  <Pages>1</Pages>
  <Characters>65</Characters>
  <Application>WPS Office</Application>
  <DocSecurity>0</DocSecurity>
  <Paragraphs>19</Paragraphs>
  <ScaleCrop>false</ScaleCrop>
  <Company>阿源设计</Company>
  <LinksUpToDate>false</LinksUpToDate>
  <CharactersWithSpaces>71</CharactersWithSpaces>
  <Manager>阿源设计</Manager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category>阿源设计</category>
  <dcterms:created xsi:type="dcterms:W3CDTF">2018-02-13T08:54:00Z</dcterms:created>
  <dc:creator>稻壳网-阿源设计</dc:creator>
  <dc:description>稻壳网搜索“阿源设计”获取更多、更好的信纸模板。谢谢您的支持。么么哒。</dc:description>
  <keywords>阿源设计</keywords>
  <lastModifiedBy>LS-5016</lastModifiedBy>
  <dcterms:modified xsi:type="dcterms:W3CDTF">2020-06-26T06:54:29Z</dcterms:modified>
  <revision>1</revision>
  <dc:subject>阿源设计</dc:subject>
  <dc:title>阿源设计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