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770569">
      <w:pPr>
        <w:rPr>
          <w:rFonts w:cs="Latha"/>
          <w:lang w:bidi="ta-IN"/>
        </w:rPr>
      </w:pPr>
      <w:r w:rsidRPr="00770569">
        <w:rPr>
          <w:rFonts w:cs="Latha"/>
          <w:cs/>
          <w:lang w:bidi="ta-IN"/>
        </w:rPr>
        <w:t>சிவப்பு நிறக் கயிறு வெள்ளையாக மாறுதல் (வரலாற்று அற்புதம்) இதை குறித்த ஆராய்ச்சி முடிவுகள் குறித்த விளக்கம் கொடு</w:t>
      </w:r>
    </w:p>
    <w:p w:rsidR="00770569" w:rsidRDefault="00770569">
      <w:pPr>
        <w:rPr>
          <w:rFonts w:cs="Latha"/>
          <w:lang w:bidi="ta-IN"/>
        </w:rPr>
      </w:pP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சிவப்பு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நிறக்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கயிறு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வெள்ளையாக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மாறுதல்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யூதர்களுடைய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வரலாற்றிலும்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கிறிஸ்தவ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இறையியல்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ஆராய்ச்சிகளிலும்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Christian Apologetics) </w:t>
      </w:r>
      <w:r w:rsidRPr="00770569">
        <w:rPr>
          <w:rFonts w:ascii="Vijaya" w:hAnsi="Vijaya" w:cs="Vijaya" w:hint="cs"/>
          <w:cs/>
          <w:lang w:bidi="ta-IN"/>
        </w:rPr>
        <w:t>மிக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முக்கியமான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ஒரு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பதிவாகும்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இது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செவிவழிச்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செய்தி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அல்ல</w:t>
      </w:r>
      <w:r w:rsidRPr="00770569">
        <w:rPr>
          <w:lang w:val="en-IN"/>
        </w:rPr>
        <w:t xml:space="preserve">; </w:t>
      </w:r>
      <w:r w:rsidRPr="00770569">
        <w:rPr>
          <w:rFonts w:ascii="Vijaya" w:hAnsi="Vijaya" w:cs="Vijaya" w:hint="cs"/>
          <w:cs/>
          <w:lang w:bidi="ta-IN"/>
        </w:rPr>
        <w:t>யூதர்களின்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அதிகாரப்பூர்வ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மற்றும்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நூலான</w:t>
      </w:r>
      <w:r w:rsidRPr="00770569">
        <w:rPr>
          <w:lang w:val="en-IN"/>
        </w:rPr>
        <w:t xml:space="preserve"> </w:t>
      </w:r>
      <w:r w:rsidRPr="00770569">
        <w:rPr>
          <w:b/>
          <w:bCs/>
          <w:lang w:val="en-IN"/>
        </w:rPr>
        <w:t>'</w:t>
      </w:r>
      <w:r w:rsidRPr="00770569">
        <w:rPr>
          <w:rFonts w:ascii="Vijaya" w:hAnsi="Vijaya" w:cs="Vijaya" w:hint="cs"/>
          <w:b/>
          <w:bCs/>
          <w:cs/>
          <w:lang w:bidi="ta-IN"/>
        </w:rPr>
        <w:t>தல்மூட்</w:t>
      </w:r>
      <w:r w:rsidRPr="00770569">
        <w:rPr>
          <w:b/>
          <w:bCs/>
          <w:lang w:val="en-IN"/>
        </w:rPr>
        <w:t>' (Talmud)</w:t>
      </w:r>
      <w:r w:rsidRPr="00770569">
        <w:rPr>
          <w:lang w:val="en-IN"/>
        </w:rPr>
        <w:t>-</w:t>
      </w:r>
      <w:r w:rsidRPr="00770569">
        <w:rPr>
          <w:rFonts w:ascii="Vijaya" w:hAnsi="Vijaya" w:cs="Vijaya" w:hint="cs"/>
          <w:cs/>
          <w:lang w:bidi="ta-IN"/>
        </w:rPr>
        <w:t>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தெளிவாகப்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பதிவு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செய்யப்பட்டுள்ள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ஒரு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நிகழ்வாகும்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இந்த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அற்புதம்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குறித்த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ஆராய்ச்சி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முடிவுகளையும்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அதன்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ஆழமான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பின்னணியையும்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கீழே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விரிவாகக்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காண்போம்</w:t>
      </w:r>
      <w:r w:rsidRPr="00770569">
        <w:rPr>
          <w:cs/>
          <w:lang w:bidi="ta-IN"/>
        </w:rPr>
        <w:t>:</w:t>
      </w:r>
    </w:p>
    <w:p w:rsidR="00770569" w:rsidRPr="00770569" w:rsidRDefault="00770569" w:rsidP="00770569">
      <w:pPr>
        <w:rPr>
          <w:b/>
          <w:bCs/>
          <w:lang w:val="en-IN"/>
        </w:rPr>
      </w:pPr>
      <w:r w:rsidRPr="00770569">
        <w:rPr>
          <w:b/>
          <w:bCs/>
          <w:lang w:val="en-IN"/>
        </w:rPr>
        <w:t xml:space="preserve">1. </w:t>
      </w:r>
      <w:r w:rsidRPr="00770569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770569">
        <w:rPr>
          <w:b/>
          <w:bCs/>
          <w:cs/>
          <w:lang w:bidi="ta-IN"/>
        </w:rPr>
        <w:t xml:space="preserve">: </w:t>
      </w:r>
      <w:r w:rsidRPr="00770569">
        <w:rPr>
          <w:rFonts w:ascii="Vijaya" w:hAnsi="Vijaya" w:cs="Vijaya" w:hint="cs"/>
          <w:b/>
          <w:bCs/>
          <w:cs/>
          <w:lang w:bidi="ta-IN"/>
        </w:rPr>
        <w:t>தல்மூட்</w:t>
      </w:r>
      <w:r w:rsidRPr="00770569">
        <w:rPr>
          <w:b/>
          <w:bCs/>
          <w:cs/>
          <w:lang w:bidi="ta-IN"/>
        </w:rPr>
        <w:t xml:space="preserve"> (</w:t>
      </w:r>
      <w:r w:rsidRPr="00770569">
        <w:rPr>
          <w:b/>
          <w:bCs/>
          <w:lang w:val="en-IN"/>
        </w:rPr>
        <w:t>The Talmud)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யூதர்களின்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வாழ்க்கை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முறைகள்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சட்டங்கள்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மற்றும்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நிகழ்வுகளைத்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தொகுத்து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எழுதப்பட்ட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மாபெரும்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நூல்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>'</w:t>
      </w:r>
      <w:r w:rsidRPr="00770569">
        <w:rPr>
          <w:rFonts w:ascii="Vijaya" w:hAnsi="Vijaya" w:cs="Vijaya" w:hint="cs"/>
          <w:cs/>
          <w:lang w:bidi="ta-IN"/>
        </w:rPr>
        <w:t>தல்மூட்</w:t>
      </w:r>
      <w:r w:rsidRPr="00770569">
        <w:rPr>
          <w:lang w:val="en-IN"/>
        </w:rPr>
        <w:t xml:space="preserve">'. </w:t>
      </w:r>
      <w:r w:rsidRPr="00770569">
        <w:rPr>
          <w:rFonts w:ascii="Vijaya" w:hAnsi="Vijaya" w:cs="Vijaya" w:hint="cs"/>
          <w:cs/>
          <w:lang w:bidi="ta-IN"/>
        </w:rPr>
        <w:t>இதில்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பாவ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நிவாரண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பலி</w:t>
      </w:r>
      <w:r w:rsidRPr="00770569">
        <w:rPr>
          <w:cs/>
          <w:lang w:bidi="ta-IN"/>
        </w:rPr>
        <w:t xml:space="preserve"> (</w:t>
      </w:r>
      <w:r w:rsidRPr="00770569">
        <w:rPr>
          <w:rFonts w:ascii="Vijaya" w:hAnsi="Vijaya" w:cs="Vijaya" w:hint="cs"/>
          <w:cs/>
          <w:lang w:bidi="ta-IN"/>
        </w:rPr>
        <w:t>யோம்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கிப்பூர்</w:t>
      </w:r>
      <w:r w:rsidRPr="00770569">
        <w:rPr>
          <w:cs/>
          <w:lang w:bidi="ta-IN"/>
        </w:rPr>
        <w:t xml:space="preserve">) </w:t>
      </w:r>
      <w:r w:rsidRPr="00770569">
        <w:rPr>
          <w:rFonts w:ascii="Vijaya" w:hAnsi="Vijaya" w:cs="Vijaya" w:hint="cs"/>
          <w:cs/>
          <w:lang w:bidi="ta-IN"/>
        </w:rPr>
        <w:t>சடங்குகளைப்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பற்றி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விளக்கும்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பகுதிக்கு</w:t>
      </w:r>
      <w:r w:rsidRPr="00770569">
        <w:rPr>
          <w:lang w:val="en-IN"/>
        </w:rPr>
        <w:t xml:space="preserve"> </w:t>
      </w:r>
      <w:r w:rsidRPr="00770569">
        <w:rPr>
          <w:b/>
          <w:bCs/>
          <w:lang w:val="en-IN"/>
        </w:rPr>
        <w:t>'</w:t>
      </w:r>
      <w:r w:rsidRPr="00770569">
        <w:rPr>
          <w:rFonts w:ascii="Vijaya" w:hAnsi="Vijaya" w:cs="Vijaya" w:hint="cs"/>
          <w:b/>
          <w:bCs/>
          <w:cs/>
          <w:lang w:bidi="ta-IN"/>
        </w:rPr>
        <w:t>யோமா</w:t>
      </w:r>
      <w:r w:rsidRPr="00770569">
        <w:rPr>
          <w:b/>
          <w:bCs/>
          <w:lang w:val="en-IN"/>
        </w:rPr>
        <w:t>' (Tractate Yoma)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பெயர்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இந்த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>'</w:t>
      </w:r>
      <w:r w:rsidRPr="00770569">
        <w:rPr>
          <w:rFonts w:ascii="Vijaya" w:hAnsi="Vijaya" w:cs="Vijaya" w:hint="cs"/>
          <w:cs/>
          <w:lang w:bidi="ta-IN"/>
        </w:rPr>
        <w:t>யோமா</w:t>
      </w:r>
      <w:r w:rsidRPr="00770569">
        <w:rPr>
          <w:lang w:val="en-IN"/>
        </w:rPr>
        <w:t xml:space="preserve">' </w:t>
      </w:r>
      <w:r w:rsidRPr="00770569">
        <w:rPr>
          <w:rFonts w:ascii="Vijaya" w:hAnsi="Vijaya" w:cs="Vijaya" w:hint="cs"/>
          <w:cs/>
          <w:lang w:bidi="ta-IN"/>
        </w:rPr>
        <w:t>பிரிவில்தான்</w:t>
      </w:r>
      <w:r w:rsidRPr="00770569">
        <w:rPr>
          <w:cs/>
          <w:lang w:bidi="ta-IN"/>
        </w:rPr>
        <w:t xml:space="preserve"> (</w:t>
      </w:r>
      <w:r w:rsidRPr="00770569">
        <w:rPr>
          <w:rFonts w:ascii="Vijaya" w:hAnsi="Vijaya" w:cs="Vijaya" w:hint="cs"/>
          <w:cs/>
          <w:lang w:bidi="ta-IN"/>
        </w:rPr>
        <w:t>குறிப்பாக</w:t>
      </w:r>
      <w:r w:rsidRPr="00770569">
        <w:rPr>
          <w:lang w:val="en-IN"/>
        </w:rPr>
        <w:t xml:space="preserve"> </w:t>
      </w:r>
      <w:r w:rsidRPr="00770569">
        <w:rPr>
          <w:b/>
          <w:bCs/>
          <w:lang w:val="en-IN"/>
        </w:rPr>
        <w:t>Yoma 39b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என்ற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பகுதியில்</w:t>
      </w:r>
      <w:r w:rsidRPr="00770569">
        <w:rPr>
          <w:cs/>
          <w:lang w:bidi="ta-IN"/>
        </w:rPr>
        <w:t xml:space="preserve">) </w:t>
      </w:r>
      <w:r w:rsidRPr="00770569">
        <w:rPr>
          <w:rFonts w:ascii="Vijaya" w:hAnsi="Vijaya" w:cs="Vijaya" w:hint="cs"/>
          <w:cs/>
          <w:lang w:bidi="ta-IN"/>
        </w:rPr>
        <w:t>இந்தச்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பற்றிய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மிக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முக்கியமான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பதிவு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காணப்படுகிறது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இது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கிறிஸ்தவர்களால்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எழுதப்பட்டது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அல்ல</w:t>
      </w:r>
      <w:r w:rsidRPr="00770569">
        <w:rPr>
          <w:lang w:val="en-IN"/>
        </w:rPr>
        <w:t xml:space="preserve">; </w:t>
      </w:r>
      <w:r w:rsidRPr="00770569">
        <w:rPr>
          <w:rFonts w:ascii="Vijaya" w:hAnsi="Vijaya" w:cs="Vijaya" w:hint="cs"/>
          <w:cs/>
          <w:lang w:bidi="ta-IN"/>
        </w:rPr>
        <w:t>மாறாக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இயேசுவை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மேசியாவாக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ஏற்றுக்கொள்ளாத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யூத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ரபிகளால்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Rabbi) </w:t>
      </w:r>
      <w:r w:rsidRPr="00770569">
        <w:rPr>
          <w:rFonts w:ascii="Vijaya" w:hAnsi="Vijaya" w:cs="Vijaya" w:hint="cs"/>
          <w:cs/>
          <w:lang w:bidi="ta-IN"/>
        </w:rPr>
        <w:t>அதிகாரப்பூர்வமாகப்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பதிவு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செய்யப்பட்டது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ஆராய்ச்சியின்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மிக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வலுவான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சான்றாகும்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b/>
          <w:bCs/>
          <w:lang w:val="en-IN"/>
        </w:rPr>
      </w:pPr>
      <w:r w:rsidRPr="00770569">
        <w:rPr>
          <w:b/>
          <w:bCs/>
          <w:lang w:val="en-IN"/>
        </w:rPr>
        <w:t xml:space="preserve">2. </w:t>
      </w:r>
      <w:r w:rsidRPr="00770569">
        <w:rPr>
          <w:rFonts w:ascii="Vijaya" w:hAnsi="Vijaya" w:cs="Vijaya" w:hint="cs"/>
          <w:b/>
          <w:bCs/>
          <w:cs/>
          <w:lang w:bidi="ta-IN"/>
        </w:rPr>
        <w:t>சிவப்பு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நிறக்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கயிறு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சடங்கு</w:t>
      </w:r>
      <w:r w:rsidRPr="00770569">
        <w:rPr>
          <w:b/>
          <w:bCs/>
          <w:cs/>
          <w:lang w:bidi="ta-IN"/>
        </w:rPr>
        <w:t xml:space="preserve"> (</w:t>
      </w:r>
      <w:r w:rsidRPr="00770569">
        <w:rPr>
          <w:b/>
          <w:bCs/>
          <w:lang w:val="en-IN"/>
        </w:rPr>
        <w:t>The Crimson Thread Ritual)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யோம்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கிப்பூர்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பண்டிகையின்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போது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பிரதான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ஆசாரியன்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ஒரு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கயிற்றை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Crimson wool/thread) </w:t>
      </w:r>
      <w:r w:rsidRPr="00770569">
        <w:rPr>
          <w:rFonts w:ascii="Vijaya" w:hAnsi="Vijaya" w:cs="Vijaya" w:hint="cs"/>
          <w:cs/>
          <w:lang w:bidi="ta-IN"/>
        </w:rPr>
        <w:t>இரண்டாகப்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பிரிப்பார்</w:t>
      </w:r>
      <w:r w:rsidRPr="00770569">
        <w:rPr>
          <w:cs/>
          <w:lang w:bidi="ta-IN"/>
        </w:rPr>
        <w:t>:</w:t>
      </w:r>
    </w:p>
    <w:p w:rsidR="00770569" w:rsidRPr="00770569" w:rsidRDefault="00770569" w:rsidP="00770569">
      <w:pPr>
        <w:numPr>
          <w:ilvl w:val="0"/>
          <w:numId w:val="1"/>
        </w:num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ஒரு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பாதியை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தேவாலயத்தின்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கதவிலும்</w:t>
      </w:r>
      <w:r w:rsidRPr="00770569">
        <w:rPr>
          <w:lang w:val="en-IN"/>
        </w:rPr>
        <w:t>,</w:t>
      </w:r>
    </w:p>
    <w:p w:rsidR="00770569" w:rsidRPr="00770569" w:rsidRDefault="00770569" w:rsidP="00770569">
      <w:pPr>
        <w:numPr>
          <w:ilvl w:val="0"/>
          <w:numId w:val="1"/>
        </w:num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மறுபாதியை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வனாந்தரத்திற்கு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அனுப்பப்படும்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>'</w:t>
      </w:r>
      <w:r w:rsidRPr="00770569">
        <w:rPr>
          <w:rFonts w:ascii="Vijaya" w:hAnsi="Vijaya" w:cs="Vijaya" w:hint="cs"/>
          <w:cs/>
          <w:lang w:bidi="ta-IN"/>
        </w:rPr>
        <w:t>போக்காட்டின்</w:t>
      </w:r>
      <w:r w:rsidRPr="00770569">
        <w:rPr>
          <w:lang w:val="en-IN"/>
        </w:rPr>
        <w:t xml:space="preserve">' (Scapegoat) </w:t>
      </w:r>
      <w:r w:rsidRPr="00770569">
        <w:rPr>
          <w:rFonts w:ascii="Vijaya" w:hAnsi="Vijaya" w:cs="Vijaya" w:hint="cs"/>
          <w:cs/>
          <w:lang w:bidi="ta-IN"/>
        </w:rPr>
        <w:t>கொம்புகளிலும்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கட்டுவார்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lastRenderedPageBreak/>
        <w:t>நம்பிக்கை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அற்புதம்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மக்களின்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பாவங்களைச்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சுமந்து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கொண்டு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அந்தப்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போக்காடு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வனாந்தரத்திற்குச்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சென்று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மடியும்போது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தேவாலயத்தின்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கதவில்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கட்டப்பட்டிருக்கும்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கயிறு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அதிசயமாக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வெள்ளையாக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மாறும்</w:t>
      </w:r>
      <w:r w:rsidRPr="00770569">
        <w:rPr>
          <w:lang w:val="en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இது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இஸ்ரவேலர்களின்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பாவங்களை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மன்னித்து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பலியை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ஏற்றுக்கொண்டார்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என்பதற்கான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அடையாளமாகப்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பார்க்கப்பட்டது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இதற்கு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ஆதாரமாக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b/>
          <w:bCs/>
          <w:cs/>
          <w:lang w:bidi="ta-IN"/>
        </w:rPr>
        <w:t>ஏசாயா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b/>
          <w:bCs/>
          <w:lang w:val="en-IN"/>
        </w:rPr>
        <w:t>1:18</w:t>
      </w:r>
      <w:r w:rsidRPr="00770569">
        <w:rPr>
          <w:lang w:val="en-IN"/>
        </w:rPr>
        <w:t xml:space="preserve"> – </w:t>
      </w:r>
      <w:r w:rsidRPr="00770569">
        <w:rPr>
          <w:i/>
          <w:iCs/>
          <w:lang w:val="en-IN"/>
        </w:rPr>
        <w:t>"</w:t>
      </w:r>
      <w:r w:rsidRPr="00770569">
        <w:rPr>
          <w:rFonts w:ascii="Vijaya" w:hAnsi="Vijaya" w:cs="Vijaya" w:hint="cs"/>
          <w:i/>
          <w:iCs/>
          <w:cs/>
          <w:lang w:bidi="ta-IN"/>
        </w:rPr>
        <w:t>உங்கள்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பாவங்கள்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சிவேரென்றிருந்தாலும்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உறைந்த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மழையைப்போல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வெண்மையாகும்</w:t>
      </w:r>
      <w:r w:rsidRPr="00770569">
        <w:rPr>
          <w:i/>
          <w:iCs/>
          <w:lang w:val="en-IN"/>
        </w:rPr>
        <w:t xml:space="preserve">; </w:t>
      </w:r>
      <w:r w:rsidRPr="00770569">
        <w:rPr>
          <w:rFonts w:ascii="Vijaya" w:hAnsi="Vijaya" w:cs="Vijaya" w:hint="cs"/>
          <w:i/>
          <w:iCs/>
          <w:cs/>
          <w:lang w:bidi="ta-IN"/>
        </w:rPr>
        <w:t>அவைகள்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ரத்தாம்பரச்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சிவப்பாயிருந்தாலும்</w:t>
      </w:r>
      <w:r w:rsidRPr="00770569">
        <w:rPr>
          <w:i/>
          <w:iCs/>
          <w:cs/>
          <w:lang w:bidi="ta-IN"/>
        </w:rPr>
        <w:t xml:space="preserve"> </w:t>
      </w:r>
      <w:r w:rsidRPr="00770569">
        <w:rPr>
          <w:rFonts w:ascii="Vijaya" w:hAnsi="Vijaya" w:cs="Vijaya" w:hint="cs"/>
          <w:i/>
          <w:iCs/>
          <w:cs/>
          <w:lang w:bidi="ta-IN"/>
        </w:rPr>
        <w:t>பஞ்சைப்போலாகும்</w:t>
      </w:r>
      <w:r w:rsidRPr="00770569">
        <w:rPr>
          <w:i/>
          <w:iCs/>
          <w:cs/>
          <w:lang w:bidi="ta-IN"/>
        </w:rPr>
        <w:t>"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என்ற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வசனம்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அமைகிறது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b/>
          <w:bCs/>
          <w:lang w:val="en-IN"/>
        </w:rPr>
      </w:pPr>
      <w:r w:rsidRPr="00770569">
        <w:rPr>
          <w:b/>
          <w:bCs/>
          <w:lang w:val="en-IN"/>
        </w:rPr>
        <w:t xml:space="preserve">3. </w:t>
      </w:r>
      <w:r w:rsidRPr="00770569">
        <w:rPr>
          <w:rFonts w:ascii="Vijaya" w:hAnsi="Vijaya" w:cs="Vijaya" w:hint="cs"/>
          <w:b/>
          <w:bCs/>
          <w:cs/>
          <w:lang w:bidi="ta-IN"/>
        </w:rPr>
        <w:t>கி</w:t>
      </w:r>
      <w:r w:rsidRPr="00770569">
        <w:rPr>
          <w:b/>
          <w:bCs/>
          <w:cs/>
          <w:lang w:bidi="ta-IN"/>
        </w:rPr>
        <w:t>.</w:t>
      </w:r>
      <w:r w:rsidRPr="00770569">
        <w:rPr>
          <w:rFonts w:ascii="Vijaya" w:hAnsi="Vijaya" w:cs="Vijaya" w:hint="cs"/>
          <w:b/>
          <w:bCs/>
          <w:cs/>
          <w:lang w:bidi="ta-IN"/>
        </w:rPr>
        <w:t>பி</w:t>
      </w:r>
      <w:r w:rsidRPr="00770569">
        <w:rPr>
          <w:b/>
          <w:bCs/>
          <w:cs/>
          <w:lang w:bidi="ta-IN"/>
        </w:rPr>
        <w:t xml:space="preserve">. </w:t>
      </w:r>
      <w:r w:rsidRPr="00770569">
        <w:rPr>
          <w:b/>
          <w:bCs/>
          <w:lang w:val="en-IN"/>
        </w:rPr>
        <w:t>30-</w:t>
      </w:r>
      <w:r w:rsidRPr="00770569">
        <w:rPr>
          <w:rFonts w:ascii="Vijaya" w:hAnsi="Vijaya" w:cs="Vijaya" w:hint="cs"/>
          <w:b/>
          <w:bCs/>
          <w:cs/>
          <w:lang w:bidi="ta-IN"/>
        </w:rPr>
        <w:t>ல்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நடந்த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வரலாற்றுத்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திருப்பம்</w:t>
      </w:r>
      <w:r w:rsidRPr="00770569">
        <w:rPr>
          <w:b/>
          <w:bCs/>
          <w:cs/>
          <w:lang w:bidi="ta-IN"/>
        </w:rPr>
        <w:t xml:space="preserve"> (</w:t>
      </w:r>
      <w:r w:rsidRPr="00770569">
        <w:rPr>
          <w:b/>
          <w:bCs/>
          <w:lang w:val="en-IN"/>
        </w:rPr>
        <w:t>The 40-Year Mystery)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தல்மூட்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Yoma 39b) </w:t>
      </w:r>
      <w:r w:rsidRPr="00770569">
        <w:rPr>
          <w:rFonts w:ascii="Vijaya" w:hAnsi="Vijaya" w:cs="Vijaya" w:hint="cs"/>
          <w:cs/>
          <w:lang w:bidi="ta-IN"/>
        </w:rPr>
        <w:t>ஒரு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அதிர்ச்சியூட்டும்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உண்மையை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வெளிப்படுத்துகிறது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கி</w:t>
      </w:r>
      <w:r w:rsidRPr="00770569">
        <w:rPr>
          <w:cs/>
          <w:lang w:bidi="ta-IN"/>
        </w:rPr>
        <w:t>.</w:t>
      </w:r>
      <w:r w:rsidRPr="00770569">
        <w:rPr>
          <w:rFonts w:ascii="Vijaya" w:hAnsi="Vijaya" w:cs="Vijaya" w:hint="cs"/>
          <w:cs/>
          <w:lang w:bidi="ta-IN"/>
        </w:rPr>
        <w:t>பி</w:t>
      </w:r>
      <w:r w:rsidRPr="00770569">
        <w:rPr>
          <w:cs/>
          <w:lang w:bidi="ta-IN"/>
        </w:rPr>
        <w:t xml:space="preserve">. </w:t>
      </w:r>
      <w:r w:rsidRPr="00770569">
        <w:rPr>
          <w:lang w:val="en-IN"/>
        </w:rPr>
        <w:t>70-</w:t>
      </w:r>
      <w:r w:rsidRPr="00770569">
        <w:rPr>
          <w:rFonts w:ascii="Vijaya" w:hAnsi="Vijaya" w:cs="Vijaya" w:hint="cs"/>
          <w:cs/>
          <w:lang w:bidi="ta-IN"/>
        </w:rPr>
        <w:t>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ரோமர்களால்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எருசலேம்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இடிக்கப்பட்டது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ஆனால்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தேவாலயம்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இடிக்கப்படுவதற்குச்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சரியாக</w:t>
      </w:r>
      <w:r w:rsidRPr="00770569">
        <w:rPr>
          <w:lang w:val="en-IN"/>
        </w:rPr>
        <w:t xml:space="preserve"> </w:t>
      </w:r>
      <w:r w:rsidRPr="00770569">
        <w:rPr>
          <w:b/>
          <w:bCs/>
          <w:lang w:val="en-IN"/>
        </w:rPr>
        <w:t xml:space="preserve">40 </w:t>
      </w:r>
      <w:r w:rsidRPr="00770569">
        <w:rPr>
          <w:rFonts w:ascii="Vijaya" w:hAnsi="Vijaya" w:cs="Vijaya" w:hint="cs"/>
          <w:b/>
          <w:bCs/>
          <w:cs/>
          <w:lang w:bidi="ta-IN"/>
        </w:rPr>
        <w:t>ஆண்டுகளுக்கு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770569">
        <w:rPr>
          <w:b/>
          <w:bCs/>
          <w:cs/>
          <w:lang w:bidi="ta-IN"/>
        </w:rPr>
        <w:t xml:space="preserve"> (</w:t>
      </w:r>
      <w:r w:rsidRPr="00770569">
        <w:rPr>
          <w:rFonts w:ascii="Vijaya" w:hAnsi="Vijaya" w:cs="Vijaya" w:hint="cs"/>
          <w:b/>
          <w:bCs/>
          <w:cs/>
          <w:lang w:bidi="ta-IN"/>
        </w:rPr>
        <w:t>அதாவது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கி</w:t>
      </w:r>
      <w:r w:rsidRPr="00770569">
        <w:rPr>
          <w:b/>
          <w:bCs/>
          <w:cs/>
          <w:lang w:bidi="ta-IN"/>
        </w:rPr>
        <w:t>.</w:t>
      </w:r>
      <w:r w:rsidRPr="00770569">
        <w:rPr>
          <w:rFonts w:ascii="Vijaya" w:hAnsi="Vijaya" w:cs="Vijaya" w:hint="cs"/>
          <w:b/>
          <w:bCs/>
          <w:cs/>
          <w:lang w:bidi="ta-IN"/>
        </w:rPr>
        <w:t>பி</w:t>
      </w:r>
      <w:r w:rsidRPr="00770569">
        <w:rPr>
          <w:b/>
          <w:bCs/>
          <w:cs/>
          <w:lang w:bidi="ta-IN"/>
        </w:rPr>
        <w:t xml:space="preserve">. </w:t>
      </w:r>
      <w:r w:rsidRPr="00770569">
        <w:rPr>
          <w:b/>
          <w:bCs/>
          <w:lang w:val="en-IN"/>
        </w:rPr>
        <w:t>30-</w:t>
      </w:r>
      <w:r w:rsidRPr="00770569">
        <w:rPr>
          <w:rFonts w:ascii="Vijaya" w:hAnsi="Vijaya" w:cs="Vijaya" w:hint="cs"/>
          <w:b/>
          <w:bCs/>
          <w:cs/>
          <w:lang w:bidi="ta-IN"/>
        </w:rPr>
        <w:t>ம்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ஆண்டு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வாக்கில்</w:t>
      </w:r>
      <w:r w:rsidRPr="00770569">
        <w:rPr>
          <w:b/>
          <w:bCs/>
          <w:cs/>
          <w:lang w:bidi="ta-IN"/>
        </w:rPr>
        <w:t>)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தேவாலயத்தில்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நான்கு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துர்ச்சகுனங்கள்</w:t>
      </w:r>
      <w:r w:rsidRPr="00770569">
        <w:rPr>
          <w:cs/>
          <w:lang w:bidi="ta-IN"/>
        </w:rPr>
        <w:t xml:space="preserve"> / </w:t>
      </w:r>
      <w:r w:rsidRPr="00770569">
        <w:rPr>
          <w:rFonts w:ascii="Vijaya" w:hAnsi="Vijaya" w:cs="Vijaya" w:hint="cs"/>
          <w:cs/>
          <w:lang w:bidi="ta-IN"/>
        </w:rPr>
        <w:t>மாற்றங்கள்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நிகழ்ந்ததாக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யூத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ரபிகள்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பதிவு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செய்துள்ளனர்</w:t>
      </w:r>
      <w:r w:rsidRPr="00770569">
        <w:rPr>
          <w:cs/>
          <w:lang w:bidi="ta-IN"/>
        </w:rPr>
        <w:t>:</w:t>
      </w:r>
    </w:p>
    <w:p w:rsidR="00770569" w:rsidRPr="00770569" w:rsidRDefault="00770569" w:rsidP="00770569">
      <w:pPr>
        <w:numPr>
          <w:ilvl w:val="0"/>
          <w:numId w:val="2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சிவப்புக்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கயிறு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மாறவில்லை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கதவில்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கட்டப்பட்ட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வெள்ளையாக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மாறுவதை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நிறுத்திக்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கொண்டது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அது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சிவப்பாகவே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இருந்தது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numPr>
          <w:ilvl w:val="0"/>
          <w:numId w:val="2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பலிச்சீட்டு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வலது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வரவில்லை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கர்த்தருக்கான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ஆட்டைத்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தேர்ந்தெடுக்கும்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சீட்டு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Lot for the Lord) </w:t>
      </w:r>
      <w:r w:rsidRPr="00770569">
        <w:rPr>
          <w:rFonts w:ascii="Vijaya" w:hAnsi="Vijaya" w:cs="Vijaya" w:hint="cs"/>
          <w:cs/>
          <w:lang w:bidi="ta-IN"/>
        </w:rPr>
        <w:t>பிரதான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ஆசாரியனின்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வலது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கையில்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வராமல்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இடது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கையில்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வந்தது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numPr>
          <w:ilvl w:val="0"/>
          <w:numId w:val="2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மெனோரா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விளக்கு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அணைந்தது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பரிசுத்த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ஸ்தலத்தில்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இருந்த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மெனோரா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Menorah) </w:t>
      </w:r>
      <w:r w:rsidRPr="00770569">
        <w:rPr>
          <w:rFonts w:ascii="Vijaya" w:hAnsi="Vijaya" w:cs="Vijaya" w:hint="cs"/>
          <w:cs/>
          <w:lang w:bidi="ta-IN"/>
        </w:rPr>
        <w:t>விளக்குத்தண்டின்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மிக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முக்கியமான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மேற்கத்திய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விளக்கு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Westernmost lamp) </w:t>
      </w:r>
      <w:r w:rsidRPr="00770569">
        <w:rPr>
          <w:rFonts w:ascii="Vijaya" w:hAnsi="Vijaya" w:cs="Vijaya" w:hint="cs"/>
          <w:cs/>
          <w:lang w:bidi="ta-IN"/>
        </w:rPr>
        <w:t>தொடர்ந்து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எரியாமல்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அணைந்து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போனது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numPr>
          <w:ilvl w:val="0"/>
          <w:numId w:val="2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தேவாலயக்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கதவுகள்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தாமாகவே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திறந்தன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தேவாலயத்தின்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பிரம்மாண்டமான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கதவுகள்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யாருடைய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உதவியுமின்றித்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தாமாகவே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திறந்துகொண்டன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b/>
          <w:bCs/>
          <w:lang w:val="en-IN"/>
        </w:rPr>
      </w:pPr>
      <w:r w:rsidRPr="00770569">
        <w:rPr>
          <w:b/>
          <w:bCs/>
          <w:lang w:val="en-IN"/>
        </w:rPr>
        <w:t xml:space="preserve">4. </w:t>
      </w:r>
      <w:r w:rsidRPr="00770569">
        <w:rPr>
          <w:rFonts w:ascii="Vijaya" w:hAnsi="Vijaya" w:cs="Vijaya" w:hint="cs"/>
          <w:b/>
          <w:bCs/>
          <w:cs/>
          <w:lang w:bidi="ta-IN"/>
        </w:rPr>
        <w:t>ஆராய்ச்சி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முடிவுகளின்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lastRenderedPageBreak/>
        <w:t>கி</w:t>
      </w:r>
      <w:r w:rsidRPr="00770569">
        <w:rPr>
          <w:cs/>
          <w:lang w:bidi="ta-IN"/>
        </w:rPr>
        <w:t>.</w:t>
      </w:r>
      <w:r w:rsidRPr="00770569">
        <w:rPr>
          <w:rFonts w:ascii="Vijaya" w:hAnsi="Vijaya" w:cs="Vijaya" w:hint="cs"/>
          <w:cs/>
          <w:lang w:bidi="ta-IN"/>
        </w:rPr>
        <w:t>பி</w:t>
      </w:r>
      <w:r w:rsidRPr="00770569">
        <w:rPr>
          <w:cs/>
          <w:lang w:bidi="ta-IN"/>
        </w:rPr>
        <w:t xml:space="preserve">. </w:t>
      </w:r>
      <w:r w:rsidRPr="00770569">
        <w:rPr>
          <w:lang w:val="en-IN"/>
        </w:rPr>
        <w:t>70-</w:t>
      </w:r>
      <w:r w:rsidRPr="00770569">
        <w:rPr>
          <w:rFonts w:ascii="Vijaya" w:hAnsi="Vijaya" w:cs="Vijaya" w:hint="cs"/>
          <w:cs/>
          <w:lang w:bidi="ta-IN"/>
        </w:rPr>
        <w:t>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இருந்து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 xml:space="preserve">40 </w:t>
      </w:r>
      <w:r w:rsidRPr="00770569">
        <w:rPr>
          <w:rFonts w:ascii="Vijaya" w:hAnsi="Vijaya" w:cs="Vijaya" w:hint="cs"/>
          <w:cs/>
          <w:lang w:bidi="ta-IN"/>
        </w:rPr>
        <w:t>ஆண்டுகளைக்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கழித்தால்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நாம்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வந்து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ஆண்டு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கி</w:t>
      </w:r>
      <w:r w:rsidRPr="00770569">
        <w:rPr>
          <w:b/>
          <w:bCs/>
          <w:cs/>
          <w:lang w:bidi="ta-IN"/>
        </w:rPr>
        <w:t>.</w:t>
      </w:r>
      <w:r w:rsidRPr="00770569">
        <w:rPr>
          <w:rFonts w:ascii="Vijaya" w:hAnsi="Vijaya" w:cs="Vijaya" w:hint="cs"/>
          <w:b/>
          <w:bCs/>
          <w:cs/>
          <w:lang w:bidi="ta-IN"/>
        </w:rPr>
        <w:t>பி</w:t>
      </w:r>
      <w:r w:rsidRPr="00770569">
        <w:rPr>
          <w:b/>
          <w:bCs/>
          <w:cs/>
          <w:lang w:bidi="ta-IN"/>
        </w:rPr>
        <w:t xml:space="preserve">. </w:t>
      </w:r>
      <w:r w:rsidRPr="00770569">
        <w:rPr>
          <w:b/>
          <w:bCs/>
          <w:lang w:val="en-IN"/>
        </w:rPr>
        <w:t>30</w:t>
      </w:r>
      <w:r w:rsidRPr="00770569">
        <w:rPr>
          <w:lang w:val="en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இதுவே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இயேசு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கிறிஸ்து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சிலுவையில்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அறையப்பட்டு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மரித்து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உயிர்த்தெழுந்த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காலக்கட்டமாகும்</w:t>
      </w:r>
      <w:r w:rsidRPr="00770569">
        <w:rPr>
          <w:cs/>
          <w:lang w:bidi="ta-IN"/>
        </w:rPr>
        <w:t xml:space="preserve">! </w:t>
      </w:r>
      <w:r w:rsidRPr="00770569">
        <w:rPr>
          <w:rFonts w:ascii="Vijaya" w:hAnsi="Vijaya" w:cs="Vijaya" w:hint="cs"/>
          <w:cs/>
          <w:lang w:bidi="ta-IN"/>
        </w:rPr>
        <w:t>இந்தத்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துல்லியமான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காலக்கணக்கீடு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ஆராய்ச்சியாளர்களுக்குப்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ஆழமான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உண்மைகளை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உணர்த்துகிறது</w:t>
      </w:r>
      <w:r w:rsidRPr="00770569">
        <w:rPr>
          <w:cs/>
          <w:lang w:bidi="ta-IN"/>
        </w:rPr>
        <w:t>:</w:t>
      </w:r>
    </w:p>
    <w:p w:rsidR="00770569" w:rsidRPr="00770569" w:rsidRDefault="00770569" w:rsidP="00770569">
      <w:pPr>
        <w:numPr>
          <w:ilvl w:val="0"/>
          <w:numId w:val="3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பலி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நிராகரிக்கப்பட்டது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ஏன்</w:t>
      </w:r>
      <w:r w:rsidRPr="00770569">
        <w:rPr>
          <w:b/>
          <w:bCs/>
          <w:lang w:val="en-IN"/>
        </w:rPr>
        <w:t>?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இயேசு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கிறிஸ்துவே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மெய்யான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>'</w:t>
      </w:r>
      <w:r w:rsidRPr="00770569">
        <w:rPr>
          <w:rFonts w:ascii="Vijaya" w:hAnsi="Vijaya" w:cs="Vijaya" w:hint="cs"/>
          <w:cs/>
          <w:lang w:bidi="ta-IN"/>
        </w:rPr>
        <w:t>போக்காடாக</w:t>
      </w:r>
      <w:r w:rsidRPr="00770569">
        <w:rPr>
          <w:lang w:val="en-IN"/>
        </w:rPr>
        <w:t xml:space="preserve">' (Scapegoat) </w:t>
      </w:r>
      <w:r w:rsidRPr="00770569">
        <w:rPr>
          <w:rFonts w:ascii="Vijaya" w:hAnsi="Vijaya" w:cs="Vijaya" w:hint="cs"/>
          <w:cs/>
          <w:lang w:bidi="ta-IN"/>
        </w:rPr>
        <w:t>முழு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உலகத்தின்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பாவங்களுக்காகத்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தம்மைத்தாமே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ஒரே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தரம்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பலியாக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ஒப்புக்கொடுத்தார்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அந்த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மாபெரும்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செலுத்தப்பட்ட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பிறகு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மிருகங்களின்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இரத்தத்தை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ஏற்றுக்கொள்ளவில்லை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அதனால்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தான்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கர்த்தர்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பலியை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அங்கீகரித்ததற்கான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அடையாளமான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அந்தச்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சிவப்புக்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வெள்ளையாக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மாறுவதை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நிறுத்திக்கொண்டது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numPr>
          <w:ilvl w:val="0"/>
          <w:numId w:val="3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வெளிச்சம்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உலகின்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ஒளியாகிய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இயேசு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மரித்ததின்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அடையாளமாகவே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மெனோரா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விளக்கு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அணைந்தது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numPr>
          <w:ilvl w:val="0"/>
          <w:numId w:val="3"/>
        </w:num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கதவுகள்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திறக்கப்பட்டது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சிலுவையில்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இயேசு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மரித்தபோது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தேவாலயத்தின்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திரைச்சீலை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இரண்டாகக்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கிழிந்தது</w:t>
      </w:r>
      <w:r w:rsidRPr="00770569">
        <w:rPr>
          <w:cs/>
          <w:lang w:bidi="ta-IN"/>
        </w:rPr>
        <w:t xml:space="preserve"> (</w:t>
      </w:r>
      <w:r w:rsidRPr="00770569">
        <w:rPr>
          <w:rFonts w:ascii="Vijaya" w:hAnsi="Vijaya" w:cs="Vijaya" w:hint="cs"/>
          <w:cs/>
          <w:lang w:bidi="ta-IN"/>
        </w:rPr>
        <w:t>மத்தேயு</w:t>
      </w:r>
      <w:r w:rsidRPr="00770569">
        <w:rPr>
          <w:cs/>
          <w:lang w:bidi="ta-IN"/>
        </w:rPr>
        <w:t xml:space="preserve"> </w:t>
      </w:r>
      <w:r w:rsidRPr="00770569">
        <w:rPr>
          <w:lang w:val="en-IN"/>
        </w:rPr>
        <w:t xml:space="preserve">27:51). </w:t>
      </w:r>
      <w:r w:rsidRPr="00770569">
        <w:rPr>
          <w:rFonts w:ascii="Vijaya" w:hAnsi="Vijaya" w:cs="Vijaya" w:hint="cs"/>
          <w:cs/>
          <w:lang w:bidi="ta-IN"/>
        </w:rPr>
        <w:t>தேவனோடு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மனிதன்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உறவாட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இருந்த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தடைகள்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உடைக்கப்பட்டு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கிருபாசனத்தண்டையில்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எல்லாரும்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சேரும்படி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வாசல்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திறக்கப்பட்டது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என்பதையே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தாமாகத்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திறந்துகொண்ட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தேவாலயக்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கதவுகள்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அடையாளப்படுத்தின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b/>
          <w:bCs/>
          <w:cs/>
          <w:lang w:bidi="ta-IN"/>
        </w:rPr>
        <w:t>சுருக்கமாகச்</w:t>
      </w:r>
      <w:r w:rsidRPr="00770569">
        <w:rPr>
          <w:b/>
          <w:bCs/>
          <w:cs/>
          <w:lang w:bidi="ta-IN"/>
        </w:rPr>
        <w:t xml:space="preserve"> </w:t>
      </w:r>
      <w:r w:rsidRPr="00770569">
        <w:rPr>
          <w:rFonts w:ascii="Vijaya" w:hAnsi="Vijaya" w:cs="Vijaya" w:hint="cs"/>
          <w:b/>
          <w:bCs/>
          <w:cs/>
          <w:lang w:bidi="ta-IN"/>
        </w:rPr>
        <w:t>சொன்னால்</w:t>
      </w:r>
      <w:r w:rsidRPr="00770569">
        <w:rPr>
          <w:b/>
          <w:bCs/>
          <w:cs/>
          <w:lang w:bidi="ta-IN"/>
        </w:rPr>
        <w:t>:</w:t>
      </w:r>
      <w:r w:rsidRPr="00770569">
        <w:rPr>
          <w:lang w:val="en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யூத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குறிப்பான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தல்மூட்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இயேசு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கிறிஸ்துவின்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சிலுவை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மரணமே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பழைய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ஏற்பாட்டுப்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பலிகளுக்கு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முற்றுப்புள்ளி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வைத்தது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அறியாமலேயே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உலகிற்கு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நிரூபித்துவிட்டது</w:t>
      </w:r>
      <w:r w:rsidRPr="00770569">
        <w:rPr>
          <w:cs/>
          <w:lang w:bidi="ta-IN"/>
        </w:rPr>
        <w:t xml:space="preserve">. </w:t>
      </w:r>
      <w:r w:rsidRPr="00770569">
        <w:rPr>
          <w:rFonts w:ascii="Vijaya" w:hAnsi="Vijaya" w:cs="Vijaya" w:hint="cs"/>
          <w:cs/>
          <w:lang w:bidi="ta-IN"/>
        </w:rPr>
        <w:t>சிவப்பு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கயிறு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வெள்ளையாக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மாறாமல்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நின்ற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அந்த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நாள்</w:t>
      </w:r>
      <w:r w:rsidRPr="00770569">
        <w:rPr>
          <w:lang w:val="en-IN"/>
        </w:rPr>
        <w:t xml:space="preserve">, </w:t>
      </w:r>
      <w:r w:rsidRPr="00770569">
        <w:rPr>
          <w:rFonts w:ascii="Vijaya" w:hAnsi="Vijaya" w:cs="Vijaya" w:hint="cs"/>
          <w:cs/>
          <w:lang w:bidi="ta-IN"/>
        </w:rPr>
        <w:t>இயேசுவின்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இரத்தமே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நம்மை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என்றென்றைக்கும்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வெண்மையாக்கப்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போதுமானது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என்பதைப்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பறைசாற்றும்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வரலாற்றுச்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சான்றாக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இன்றும்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நிற்கிறது</w:t>
      </w:r>
      <w:r w:rsidRPr="00770569">
        <w:rPr>
          <w:cs/>
          <w:lang w:bidi="ta-IN"/>
        </w:rPr>
        <w:t>.</w:t>
      </w:r>
    </w:p>
    <w:p w:rsidR="00770569" w:rsidRPr="00770569" w:rsidRDefault="00770569" w:rsidP="00770569">
      <w:pPr>
        <w:rPr>
          <w:lang w:val="en-IN"/>
        </w:rPr>
      </w:pPr>
      <w:r w:rsidRPr="00770569">
        <w:rPr>
          <w:rFonts w:ascii="Vijaya" w:hAnsi="Vijaya" w:cs="Vijaya" w:hint="cs"/>
          <w:cs/>
          <w:lang w:bidi="ta-IN"/>
        </w:rPr>
        <w:t>யூதப்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பண்டிகைகளான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பஸ்கா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Passover) </w:t>
      </w:r>
      <w:r w:rsidRPr="00770569">
        <w:rPr>
          <w:rFonts w:ascii="Vijaya" w:hAnsi="Vijaya" w:cs="Vijaya" w:hint="cs"/>
          <w:cs/>
          <w:lang w:bidi="ta-IN"/>
        </w:rPr>
        <w:t>மற்றும்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புளிப்பில்லாத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அப்பப்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பண்டிகைகளில்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Feast of Unleavened Bread) </w:t>
      </w:r>
      <w:r w:rsidRPr="00770569">
        <w:rPr>
          <w:rFonts w:ascii="Vijaya" w:hAnsi="Vijaya" w:cs="Vijaya" w:hint="cs"/>
          <w:cs/>
          <w:lang w:bidi="ta-IN"/>
        </w:rPr>
        <w:t>இதுபோலவே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மறைந்திருக்கும்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வேறு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சில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வரலாற்று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மற்றும்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மேசியானிய</w:t>
      </w:r>
      <w:r w:rsidRPr="00770569">
        <w:rPr>
          <w:cs/>
          <w:lang w:bidi="ta-IN"/>
        </w:rPr>
        <w:t xml:space="preserve"> (</w:t>
      </w:r>
      <w:r w:rsidRPr="00770569">
        <w:rPr>
          <w:lang w:val="en-IN"/>
        </w:rPr>
        <w:t xml:space="preserve">Messianic) </w:t>
      </w:r>
      <w:r w:rsidRPr="00770569">
        <w:rPr>
          <w:rFonts w:ascii="Vijaya" w:hAnsi="Vijaya" w:cs="Vijaya" w:hint="cs"/>
          <w:cs/>
          <w:lang w:bidi="ta-IN"/>
        </w:rPr>
        <w:t>அடையாளங்களைக்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குறித்து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நாம்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அடுத்ததாகப்</w:t>
      </w:r>
      <w:r w:rsidRPr="00770569">
        <w:rPr>
          <w:cs/>
          <w:lang w:bidi="ta-IN"/>
        </w:rPr>
        <w:t xml:space="preserve"> </w:t>
      </w:r>
      <w:r w:rsidRPr="00770569">
        <w:rPr>
          <w:rFonts w:ascii="Vijaya" w:hAnsi="Vijaya" w:cs="Vijaya" w:hint="cs"/>
          <w:cs/>
          <w:lang w:bidi="ta-IN"/>
        </w:rPr>
        <w:t>பார்க்கலாமா</w:t>
      </w:r>
      <w:r w:rsidRPr="00770569">
        <w:rPr>
          <w:lang w:val="en-IN"/>
        </w:rPr>
        <w:t>?</w:t>
      </w:r>
    </w:p>
    <w:p w:rsidR="00770569" w:rsidRDefault="00770569"/>
    <w:sectPr w:rsidR="00770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16FDE"/>
    <w:multiLevelType w:val="multilevel"/>
    <w:tmpl w:val="DFAEC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04259"/>
    <w:multiLevelType w:val="multilevel"/>
    <w:tmpl w:val="166C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CB750E"/>
    <w:multiLevelType w:val="multilevel"/>
    <w:tmpl w:val="FAD2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829787">
    <w:abstractNumId w:val="1"/>
  </w:num>
  <w:num w:numId="2" w16cid:durableId="2018192101">
    <w:abstractNumId w:val="0"/>
  </w:num>
  <w:num w:numId="3" w16cid:durableId="1563441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569"/>
    <w:rsid w:val="00156D0F"/>
    <w:rsid w:val="0043282C"/>
    <w:rsid w:val="00770569"/>
    <w:rsid w:val="009C46F7"/>
    <w:rsid w:val="00DB14FD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FFC7"/>
  <w15:chartTrackingRefBased/>
  <w15:docId w15:val="{7D47D46B-3C2D-49FC-95BE-2AED103B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5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5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5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5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5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5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5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5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56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56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56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5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5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5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5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5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5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56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5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56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56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2026-02-22T12:25:00Z</dcterms:created>
  <dcterms:modified xsi:type="dcterms:W3CDTF">2026-02-22T12:26:00Z</dcterms:modified>
</cp:coreProperties>
</file>