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lk6n117eoh0y" w:id="0"/>
      <w:bookmarkEnd w:id="0"/>
      <w:r w:rsidDel="00000000" w:rsidR="00000000" w:rsidRPr="00000000">
        <w:rPr>
          <w:rFonts w:ascii="Latha" w:cs="Latha" w:eastAsia="Latha" w:hAnsi="Latha"/>
          <w:b w:val="1"/>
          <w:bCs w:val="1"/>
          <w:rtl w:val="0"/>
        </w:rPr>
        <w:t xml:space="preserve">சாம்பல் புதன்கிழமை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உபவாசமிருக்கும் நாற்பது நாட்கள் லெந்து நாட்கள் என்று அழைக்கப்படுகின்றன. இதன் முதல் நாள் ஒரு புதன்கிழமையில் ஆரம்பமாகும். இதற்கு சாம்பல் புதன்கிழமை என்று பெயர். முதலாம் கிரிகரி என்ற போப்மூலம் இது அறிமுகப்படுத்தப் பட்டதாய் கூறப்படுகிறது. பெனவேன்டோ என்ற இடத்தில் கி.பி.1091ல் நடந்த சபைத்தலைவர்கள் ஆலோசனைக் கூட்டத்தில் இந்தத் தீர்மானம் நிறைவேற்றப்பட்டதாக ஒரு குறிப்பு கூறுகிறது. கி.பி.1191ல் செலஸ்டின் என்ற போப்மூலம் இது உலக அளவில் கடைப்பிடிக்க வற்புறுத்தப்பட்டது.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குருத்தோலை ஞாயிறு முடிந்தவுடன் பனை (அல்லது தென்னை) ஓலைகளை எரித்து சாம்பலாக்கி வைப்பார்கள். இந்த சாம்பலை சாம்பற் புதன்கிழமை யன்று குருவானவர் ஆசீர்வதித்துக் கொடுப்பார். இந்த சாம்பலை குருவானவர்களும், சபை மக்களும் தங்கள் நெற்றியில் பூசிக்கொள்வார்கள். இதை பூசிக் கொள்ளும்போது சொல்லிக்கொள்ள வேண்டியது "நீ மண்ணாயிருக்கிறாய் என்பதை நினைத்துக் கொள், நீ மண்ணுக்கே திரும்புவாய்". நெற்றியில் திருநீர் பூசிக்கொள்ளும் இந்துக்களும் இந்தக் கருத்தில் தான் பூசிக்கொள்கிறார்கள். இந்துக்களுக்கும் இதைக் கைக்கொள்ளும் கிறிஸ்தவர்களுக்கும் அதிக வித்தியாச மில்லை என்பது வேதனையானது.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