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C159E" w:rsidRPr="00AC159E" w:rsidRDefault="00AC159E" w:rsidP="00AC159E">
      <w:r w:rsidRPr="00AC159E">
        <w:rPr>
          <w:rFonts w:cs="Latha"/>
          <w:cs/>
          <w:lang w:bidi="ta-IN"/>
        </w:rPr>
        <w:t>சிலுவையைச் சுமந்தது யார்</w:t>
      </w:r>
      <w:r w:rsidRPr="00AC159E">
        <w:t>?</w:t>
      </w:r>
    </w:p>
    <w:p w:rsidR="00AC159E" w:rsidRPr="00AC159E" w:rsidRDefault="00AC159E" w:rsidP="00AC159E">
      <w:pPr>
        <w:pStyle w:val="ListParagraph"/>
        <w:numPr>
          <w:ilvl w:val="0"/>
          <w:numId w:val="1"/>
        </w:numPr>
      </w:pPr>
      <w:r w:rsidRPr="00AC159E">
        <w:rPr>
          <w:rFonts w:cs="Latha"/>
          <w:cs/>
          <w:lang w:bidi="ta-IN"/>
        </w:rPr>
        <w:t>ஒத்தமை நற்செய்திகள்:</w:t>
      </w:r>
      <w:r w:rsidRPr="00AC159E">
        <w:t> </w:t>
      </w:r>
      <w:r w:rsidRPr="00AC159E">
        <w:rPr>
          <w:rFonts w:cs="Latha"/>
          <w:cs/>
          <w:lang w:bidi="ta-IN"/>
        </w:rPr>
        <w:t xml:space="preserve">மத் </w:t>
      </w:r>
      <w:r w:rsidRPr="00AC159E">
        <w:t xml:space="preserve">27:32; </w:t>
      </w:r>
      <w:r w:rsidRPr="00AC159E">
        <w:rPr>
          <w:rFonts w:cs="Latha"/>
          <w:cs/>
          <w:lang w:bidi="ta-IN"/>
        </w:rPr>
        <w:t>மாற்</w:t>
      </w:r>
      <w:r w:rsidRPr="00AC159E">
        <w:rPr>
          <w:rFonts w:cs="Latha" w:hint="cs"/>
          <w:cs/>
          <w:lang w:bidi="ta-IN"/>
        </w:rPr>
        <w:t xml:space="preserve"> </w:t>
      </w:r>
      <w:r w:rsidRPr="00AC159E">
        <w:t xml:space="preserve">15:21; </w:t>
      </w:r>
      <w:r w:rsidRPr="00AC159E">
        <w:rPr>
          <w:rFonts w:cs="Latha"/>
          <w:cs/>
          <w:lang w:bidi="ta-IN"/>
        </w:rPr>
        <w:t xml:space="preserve">லுக் </w:t>
      </w:r>
      <w:r w:rsidRPr="00AC159E">
        <w:t>23:26</w:t>
      </w:r>
    </w:p>
    <w:p w:rsidR="00AC159E" w:rsidRPr="00AC159E" w:rsidRDefault="00AC159E" w:rsidP="00AC159E">
      <w:pPr>
        <w:pStyle w:val="ListParagraph"/>
        <w:numPr>
          <w:ilvl w:val="0"/>
          <w:numId w:val="1"/>
        </w:numPr>
      </w:pPr>
      <w:r w:rsidRPr="00AC159E">
        <w:rPr>
          <w:rFonts w:cs="Latha"/>
          <w:cs/>
          <w:lang w:bidi="ta-IN"/>
        </w:rPr>
        <w:t>சிரேனே ஊரானாகிய</w:t>
      </w:r>
      <w:r w:rsidRPr="00AC159E">
        <w:t> </w:t>
      </w:r>
      <w:r w:rsidRPr="00AC159E">
        <w:rPr>
          <w:rFonts w:cs="Latha"/>
          <w:cs/>
          <w:lang w:bidi="ta-IN"/>
        </w:rPr>
        <w:t>சீமோன்</w:t>
      </w:r>
      <w:r w:rsidRPr="00AC159E">
        <w:t> </w:t>
      </w:r>
      <w:r w:rsidRPr="00AC159E">
        <w:rPr>
          <w:rFonts w:cs="Latha"/>
          <w:cs/>
          <w:lang w:bidi="ta-IN"/>
        </w:rPr>
        <w:t>என்பவர் இயேசுவுக்காகச் சிலுவையைச் சுமந்தார்.</w:t>
      </w:r>
    </w:p>
    <w:p w:rsidR="00AC159E" w:rsidRPr="00AC159E" w:rsidRDefault="00AC159E" w:rsidP="00AC159E">
      <w:pPr>
        <w:pStyle w:val="ListParagraph"/>
        <w:numPr>
          <w:ilvl w:val="0"/>
          <w:numId w:val="1"/>
        </w:numPr>
      </w:pPr>
      <w:r w:rsidRPr="00AC159E">
        <w:rPr>
          <w:rFonts w:cs="Latha"/>
          <w:cs/>
          <w:lang w:bidi="ta-IN"/>
        </w:rPr>
        <w:t>யோவான் (</w:t>
      </w:r>
      <w:r w:rsidRPr="00AC159E">
        <w:t>19:17): </w:t>
      </w:r>
    </w:p>
    <w:p w:rsidR="00156D0F" w:rsidRPr="00AC159E" w:rsidRDefault="00AC159E" w:rsidP="00AC159E">
      <w:pPr>
        <w:pStyle w:val="ListParagraph"/>
        <w:numPr>
          <w:ilvl w:val="0"/>
          <w:numId w:val="1"/>
        </w:numPr>
        <w:rPr>
          <w:rFonts w:cs="Latha"/>
          <w:lang w:bidi="ta-IN"/>
        </w:rPr>
      </w:pPr>
      <w:r w:rsidRPr="00AC159E">
        <w:rPr>
          <w:rFonts w:cs="Latha"/>
          <w:cs/>
          <w:lang w:bidi="ta-IN"/>
        </w:rPr>
        <w:t>இயேசு</w:t>
      </w:r>
      <w:r w:rsidRPr="00AC159E">
        <w:t> </w:t>
      </w:r>
      <w:r w:rsidRPr="00AC159E">
        <w:rPr>
          <w:rFonts w:cs="Latha"/>
          <w:cs/>
          <w:lang w:bidi="ta-IN"/>
        </w:rPr>
        <w:t>தம்முடைய சிலுவையைத் தாமே சுமந்துகொண்டு</w:t>
      </w:r>
      <w:r w:rsidRPr="00AC159E">
        <w:t> </w:t>
      </w:r>
      <w:r w:rsidRPr="00AC159E">
        <w:rPr>
          <w:rFonts w:cs="Latha"/>
          <w:cs/>
          <w:lang w:bidi="ta-IN"/>
        </w:rPr>
        <w:t xml:space="preserve">சென்றார். </w:t>
      </w:r>
    </w:p>
    <w:p w:rsidR="00AC159E" w:rsidRDefault="00AC159E" w:rsidP="00AC159E">
      <w:pPr>
        <w:rPr>
          <w:rFonts w:cs="Latha"/>
          <w:lang w:bidi="ta-IN"/>
        </w:rPr>
      </w:pP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இதுவும்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ஒரு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முரண்பாடு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அல்ல</w:t>
      </w:r>
      <w:r w:rsidRPr="00AC159E">
        <w:rPr>
          <w:lang w:val="en-IN"/>
        </w:rPr>
        <w:t xml:space="preserve">; </w:t>
      </w:r>
      <w:r w:rsidRPr="00AC159E">
        <w:rPr>
          <w:rFonts w:ascii="Vijaya" w:hAnsi="Vijaya" w:cs="Vijaya" w:hint="cs"/>
          <w:cs/>
          <w:lang w:bidi="ta-IN"/>
        </w:rPr>
        <w:t>இது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இயேசுவின்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பயணத்தில்</w:t>
      </w:r>
      <w:r w:rsidRPr="00AC159E">
        <w:rPr>
          <w:cs/>
          <w:lang w:bidi="ta-IN"/>
        </w:rPr>
        <w:t xml:space="preserve"> (</w:t>
      </w:r>
      <w:r w:rsidRPr="00AC159E">
        <w:rPr>
          <w:lang w:val="en-IN"/>
        </w:rPr>
        <w:t xml:space="preserve">Via Dolorosa) </w:t>
      </w:r>
      <w:r w:rsidRPr="00AC159E">
        <w:rPr>
          <w:rFonts w:ascii="Vijaya" w:hAnsi="Vijaya" w:cs="Vijaya" w:hint="cs"/>
          <w:cs/>
          <w:lang w:bidi="ta-IN"/>
        </w:rPr>
        <w:t>நடந்த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அடுத்தடுத்த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நிகழ்வுகளின்</w:t>
      </w:r>
      <w:r w:rsidRPr="00AC159E">
        <w:rPr>
          <w:cs/>
          <w:lang w:bidi="ta-IN"/>
        </w:rPr>
        <w:t xml:space="preserve"> (</w:t>
      </w:r>
      <w:r w:rsidRPr="00AC159E">
        <w:rPr>
          <w:lang w:val="en-IN"/>
        </w:rPr>
        <w:t xml:space="preserve">Sequential events) </w:t>
      </w:r>
      <w:r w:rsidRPr="00AC159E">
        <w:rPr>
          <w:rFonts w:ascii="Vijaya" w:hAnsi="Vijaya" w:cs="Vijaya" w:hint="cs"/>
          <w:cs/>
          <w:lang w:bidi="ta-IN"/>
        </w:rPr>
        <w:t>துல்லியமான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வரலாற்றுப்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பதிவாகும்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இந்தச்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சம்பவத்தை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இரண்டு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கட்டங்களாகப்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பிரித்துப்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பார்த்தால்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நடந்தவை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முழுமையாக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விளங்கும்</w:t>
      </w:r>
      <w:r w:rsidRPr="00AC159E">
        <w:rPr>
          <w:cs/>
          <w:lang w:bidi="ta-IN"/>
        </w:rPr>
        <w:t>: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b/>
          <w:bCs/>
          <w:lang w:val="en-IN"/>
        </w:rPr>
        <w:t xml:space="preserve">1. </w:t>
      </w:r>
      <w:r w:rsidRPr="00AC159E">
        <w:rPr>
          <w:rFonts w:ascii="Vijaya" w:hAnsi="Vijaya" w:cs="Vijaya" w:hint="cs"/>
          <w:b/>
          <w:bCs/>
          <w:cs/>
          <w:lang w:bidi="ta-IN"/>
        </w:rPr>
        <w:t>பயணத்தின்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ஆரம்பம்</w:t>
      </w:r>
      <w:r w:rsidRPr="00AC159E">
        <w:rPr>
          <w:b/>
          <w:bCs/>
          <w:cs/>
          <w:lang w:bidi="ta-IN"/>
        </w:rPr>
        <w:t xml:space="preserve"> (</w:t>
      </w:r>
      <w:r w:rsidRPr="00AC159E">
        <w:rPr>
          <w:rFonts w:ascii="Vijaya" w:hAnsi="Vijaya" w:cs="Vijaya" w:hint="cs"/>
          <w:b/>
          <w:bCs/>
          <w:cs/>
          <w:lang w:bidi="ta-IN"/>
        </w:rPr>
        <w:t>யோவான்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பதிவு</w:t>
      </w:r>
      <w:r w:rsidRPr="00AC159E">
        <w:rPr>
          <w:b/>
          <w:bCs/>
          <w:cs/>
          <w:lang w:bidi="ta-IN"/>
        </w:rPr>
        <w:t>):</w:t>
      </w:r>
    </w:p>
    <w:p w:rsidR="00AC159E" w:rsidRPr="00AC159E" w:rsidRDefault="00AC159E" w:rsidP="00AC159E">
      <w:pPr>
        <w:numPr>
          <w:ilvl w:val="0"/>
          <w:numId w:val="2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ரோமர்களின்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வழக்கப்படி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மரண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தண்டனை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பெற்ற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குற்றவாளி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தன்னுடைய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சிலுவையின்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குறுக்கு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மரத்தை</w:t>
      </w:r>
      <w:r w:rsidRPr="00AC159E">
        <w:rPr>
          <w:cs/>
          <w:lang w:bidi="ta-IN"/>
        </w:rPr>
        <w:t xml:space="preserve"> (</w:t>
      </w:r>
      <w:r w:rsidRPr="00AC159E">
        <w:rPr>
          <w:lang w:val="en-IN"/>
        </w:rPr>
        <w:t xml:space="preserve">Patibulum) </w:t>
      </w:r>
      <w:r w:rsidRPr="00AC159E">
        <w:rPr>
          <w:rFonts w:ascii="Vijaya" w:hAnsi="Vijaya" w:cs="Vijaya" w:hint="cs"/>
          <w:cs/>
          <w:lang w:bidi="ta-IN"/>
        </w:rPr>
        <w:t>தானே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சுமந்து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செல்ல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வேண்டும்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numPr>
          <w:ilvl w:val="0"/>
          <w:numId w:val="2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அதன்படி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பிலாத்துவின்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அரண்மனையிலிருந்து</w:t>
      </w:r>
      <w:r w:rsidRPr="00AC159E">
        <w:rPr>
          <w:cs/>
          <w:lang w:bidi="ta-IN"/>
        </w:rPr>
        <w:t xml:space="preserve"> (</w:t>
      </w:r>
      <w:r w:rsidRPr="00AC159E">
        <w:rPr>
          <w:rFonts w:ascii="Vijaya" w:hAnsi="Vijaya" w:cs="Vijaya" w:hint="cs"/>
          <w:cs/>
          <w:lang w:bidi="ta-IN"/>
        </w:rPr>
        <w:t>கப்பத்தா</w:t>
      </w:r>
      <w:r w:rsidRPr="00AC159E">
        <w:rPr>
          <w:cs/>
          <w:lang w:bidi="ta-IN"/>
        </w:rPr>
        <w:t xml:space="preserve">) </w:t>
      </w:r>
      <w:r w:rsidRPr="00AC159E">
        <w:rPr>
          <w:rFonts w:ascii="Vijaya" w:hAnsi="Vijaya" w:cs="Vijaya" w:hint="cs"/>
          <w:cs/>
          <w:lang w:bidi="ta-IN"/>
        </w:rPr>
        <w:t>புறப்பட்டபோது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b/>
          <w:bCs/>
          <w:cs/>
          <w:lang w:bidi="ta-IN"/>
        </w:rPr>
        <w:t>இயேசு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தாமே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தம்முடைய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சுமந்துகொண்டு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பயணத்தைத்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தொடங்கினார்</w:t>
      </w:r>
      <w:r w:rsidRPr="00AC159E">
        <w:rPr>
          <w:cs/>
          <w:lang w:bidi="ta-IN"/>
        </w:rPr>
        <w:t xml:space="preserve">. </w:t>
      </w:r>
      <w:r w:rsidRPr="00AC159E">
        <w:rPr>
          <w:rFonts w:ascii="Vijaya" w:hAnsi="Vijaya" w:cs="Vijaya" w:hint="cs"/>
          <w:cs/>
          <w:lang w:bidi="ta-IN"/>
        </w:rPr>
        <w:t>யோவான்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ஆரம்ப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நிகழ்வை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மிகத்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துல்லியமாகப்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பதிவு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செய்கிறார்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numPr>
          <w:ilvl w:val="0"/>
          <w:numId w:val="2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மேலும்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இயேசு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தம்முடைய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ஜீவனைத்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தாமே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ஒப்புக்கொடுத்தார்</w:t>
      </w:r>
      <w:r w:rsidRPr="00AC159E">
        <w:rPr>
          <w:cs/>
          <w:lang w:bidi="ta-IN"/>
        </w:rPr>
        <w:t xml:space="preserve"> (</w:t>
      </w:r>
      <w:r w:rsidRPr="00AC159E">
        <w:rPr>
          <w:rFonts w:ascii="Vijaya" w:hAnsi="Vijaya" w:cs="Vijaya" w:hint="cs"/>
          <w:cs/>
          <w:lang w:bidi="ta-IN"/>
        </w:rPr>
        <w:t>யோவான்</w:t>
      </w:r>
      <w:r w:rsidRPr="00AC159E">
        <w:rPr>
          <w:cs/>
          <w:lang w:bidi="ta-IN"/>
        </w:rPr>
        <w:t xml:space="preserve"> </w:t>
      </w:r>
      <w:r w:rsidRPr="00AC159E">
        <w:rPr>
          <w:lang w:val="en-IN"/>
        </w:rPr>
        <w:t xml:space="preserve">10:18) </w:t>
      </w:r>
      <w:r w:rsidRPr="00AC159E">
        <w:rPr>
          <w:rFonts w:ascii="Vijaya" w:hAnsi="Vijaya" w:cs="Vijaya" w:hint="cs"/>
          <w:cs/>
          <w:lang w:bidi="ta-IN"/>
        </w:rPr>
        <w:t>என்ற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இறையியல்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கருத்தை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வலியுறுத்தவே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யோவான்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இதை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ஆணித்தரமாகக்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குறிப்பிடுகிறார்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b/>
          <w:bCs/>
          <w:lang w:val="en-IN"/>
        </w:rPr>
        <w:t xml:space="preserve">2. </w:t>
      </w:r>
      <w:r w:rsidRPr="00AC159E">
        <w:rPr>
          <w:rFonts w:ascii="Vijaya" w:hAnsi="Vijaya" w:cs="Vijaya" w:hint="cs"/>
          <w:b/>
          <w:bCs/>
          <w:cs/>
          <w:lang w:bidi="ta-IN"/>
        </w:rPr>
        <w:t>பயணத்தின்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இடைப்பகுதி</w:t>
      </w:r>
      <w:r w:rsidRPr="00AC159E">
        <w:rPr>
          <w:b/>
          <w:bCs/>
          <w:cs/>
          <w:lang w:bidi="ta-IN"/>
        </w:rPr>
        <w:t xml:space="preserve"> (</w:t>
      </w:r>
      <w:r w:rsidRPr="00AC159E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AC159E">
        <w:rPr>
          <w:b/>
          <w:bCs/>
          <w:lang w:val="en-IN"/>
        </w:rPr>
        <w:t xml:space="preserve">, </w:t>
      </w:r>
      <w:r w:rsidRPr="00AC159E">
        <w:rPr>
          <w:rFonts w:ascii="Vijaya" w:hAnsi="Vijaya" w:cs="Vijaya" w:hint="cs"/>
          <w:b/>
          <w:bCs/>
          <w:cs/>
          <w:lang w:bidi="ta-IN"/>
        </w:rPr>
        <w:t>மாற்கு</w:t>
      </w:r>
      <w:r w:rsidRPr="00AC159E">
        <w:rPr>
          <w:b/>
          <w:bCs/>
          <w:lang w:val="en-IN"/>
        </w:rPr>
        <w:t xml:space="preserve">, </w:t>
      </w:r>
      <w:r w:rsidRPr="00AC159E">
        <w:rPr>
          <w:rFonts w:ascii="Vijaya" w:hAnsi="Vijaya" w:cs="Vijaya" w:hint="cs"/>
          <w:b/>
          <w:bCs/>
          <w:cs/>
          <w:lang w:bidi="ta-IN"/>
        </w:rPr>
        <w:t>லூக்கா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பதிவு</w:t>
      </w:r>
      <w:r w:rsidRPr="00AC159E">
        <w:rPr>
          <w:b/>
          <w:bCs/>
          <w:cs/>
          <w:lang w:bidi="ta-IN"/>
        </w:rPr>
        <w:t>):</w:t>
      </w:r>
    </w:p>
    <w:p w:rsidR="00AC159E" w:rsidRPr="00AC159E" w:rsidRDefault="00AC159E" w:rsidP="00AC159E">
      <w:pPr>
        <w:numPr>
          <w:ilvl w:val="0"/>
          <w:numId w:val="3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முந்தைய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நாள்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இரவு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முழுதும்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தூக்கமின்மை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கொடூரமான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கசையடிகள்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இரத்தம்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சிந்துதல்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மற்றும்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முள்முடி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சூட்டப்பட்டதால்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இயேசுவின்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உடல்நிலை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மிகவும்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பலவீனமடைந்திருந்தது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numPr>
          <w:ilvl w:val="0"/>
          <w:numId w:val="3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lastRenderedPageBreak/>
        <w:t>கொல்கொதா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மலையை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நோக்கிய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கரடுமுரடான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பாதையில்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அவரால்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தொடர்ந்து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அந்தப்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பாரமான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மரத்தைச்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சுமக்க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முடியவில்லை</w:t>
      </w:r>
      <w:r w:rsidRPr="00AC159E">
        <w:rPr>
          <w:cs/>
          <w:lang w:bidi="ta-IN"/>
        </w:rPr>
        <w:t xml:space="preserve">. </w:t>
      </w:r>
      <w:r w:rsidRPr="00AC159E">
        <w:rPr>
          <w:rFonts w:ascii="Vijaya" w:hAnsi="Vijaya" w:cs="Vijaya" w:hint="cs"/>
          <w:cs/>
          <w:lang w:bidi="ta-IN"/>
        </w:rPr>
        <w:t>அவர்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பாரம்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தாங்காமல்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கீழே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விழுந்திருக்கலாம்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numPr>
          <w:ilvl w:val="0"/>
          <w:numId w:val="3"/>
        </w:num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அவர்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வழியிலேயே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மரித்துவிடக்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கூடாது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என்பதற்காகவும்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சிலுவையில்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வைத்து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மரண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தண்டனை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நிறைவேற்றப்பட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வேண்டும்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என்பதற்காகவும்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ரோமப்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போர்வீரர்கள்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வழியே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வந்த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சிரேனே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ஊரானாகிய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சீமோனைப்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பிடித்து</w:t>
      </w:r>
      <w:r w:rsidRPr="00AC159E">
        <w:rPr>
          <w:b/>
          <w:bCs/>
          <w:lang w:val="en-IN"/>
        </w:rPr>
        <w:t xml:space="preserve">, </w:t>
      </w:r>
      <w:r w:rsidRPr="00AC159E">
        <w:rPr>
          <w:rFonts w:ascii="Vijaya" w:hAnsi="Vijaya" w:cs="Vijaya" w:hint="cs"/>
          <w:b/>
          <w:bCs/>
          <w:cs/>
          <w:lang w:bidi="ta-IN"/>
        </w:rPr>
        <w:t>சிலுவையைச்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சுமக்கும்படி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கட்டாயப்படுத்தினார்கள்</w:t>
      </w:r>
      <w:r w:rsidRPr="00AC159E">
        <w:rPr>
          <w:b/>
          <w:bCs/>
          <w:cs/>
          <w:lang w:bidi="ta-IN"/>
        </w:rPr>
        <w:t>.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ஒத்தமை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நற்செய்திகள்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வரலாற்றுத்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திருப்பத்தைப்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பதிவு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செய்கின்றன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b/>
          <w:bCs/>
          <w:cs/>
          <w:lang w:bidi="ta-IN"/>
        </w:rPr>
        <w:t>ஒருங்கிணைந்த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உண்மை</w:t>
      </w:r>
      <w:r w:rsidRPr="00AC159E">
        <w:rPr>
          <w:b/>
          <w:bCs/>
          <w:cs/>
          <w:lang w:bidi="ta-IN"/>
        </w:rPr>
        <w:t>: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இயேசு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சிலுவையைச்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சுமந்துகொண்டு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பயணத்தைத்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தொடங்கினார்</w:t>
      </w:r>
      <w:r w:rsidRPr="00AC159E">
        <w:rPr>
          <w:lang w:val="en-IN"/>
        </w:rPr>
        <w:t xml:space="preserve">; </w:t>
      </w:r>
      <w:r w:rsidRPr="00AC159E">
        <w:rPr>
          <w:rFonts w:ascii="Vijaya" w:hAnsi="Vijaya" w:cs="Vijaya" w:hint="cs"/>
          <w:cs/>
          <w:lang w:bidi="ta-IN"/>
        </w:rPr>
        <w:t>வழியில்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அவர்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பலவீனமடைந்தபோது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சீமோன்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அதைப்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பெற்றுக்கொண்டு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அவர்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பின்னே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சுமந்து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சென்றார்</w:t>
      </w:r>
      <w:r w:rsidRPr="00AC159E">
        <w:rPr>
          <w:cs/>
          <w:lang w:bidi="ta-IN"/>
        </w:rPr>
        <w:t xml:space="preserve">. </w:t>
      </w:r>
      <w:r w:rsidRPr="00AC159E">
        <w:rPr>
          <w:rFonts w:ascii="Vijaya" w:hAnsi="Vijaya" w:cs="Vijaya" w:hint="cs"/>
          <w:cs/>
          <w:lang w:bidi="ta-IN"/>
        </w:rPr>
        <w:t>இரண்டுமே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உண்மையான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வரலாற்று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நிகழ்வுகளே</w:t>
      </w:r>
      <w:r w:rsidRPr="00AC159E">
        <w:rPr>
          <w:cs/>
          <w:lang w:bidi="ta-IN"/>
        </w:rPr>
        <w:t>.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cs/>
          <w:lang w:bidi="ta-IN"/>
        </w:rPr>
        <w:t>இந்த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விளக்கத்தை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உங்களுடைய</w:t>
      </w:r>
      <w:r w:rsidRPr="00AC159E">
        <w:rPr>
          <w:cs/>
          <w:lang w:bidi="ta-IN"/>
        </w:rPr>
        <w:t xml:space="preserve"> </w:t>
      </w:r>
      <w:r w:rsidRPr="00AC159E">
        <w:rPr>
          <w:lang w:val="en-IN"/>
        </w:rPr>
        <w:t>'</w:t>
      </w:r>
      <w:r w:rsidRPr="00AC159E">
        <w:rPr>
          <w:rFonts w:ascii="Vijaya" w:hAnsi="Vijaya" w:cs="Vijaya" w:hint="cs"/>
          <w:cs/>
          <w:lang w:bidi="ta-IN"/>
        </w:rPr>
        <w:t>வேதாகமக்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களஞ்சியம்</w:t>
      </w:r>
      <w:r w:rsidRPr="00AC159E">
        <w:rPr>
          <w:lang w:val="en-IN"/>
        </w:rPr>
        <w:t>' (</w:t>
      </w:r>
      <w:proofErr w:type="spellStart"/>
      <w:r w:rsidRPr="00AC159E">
        <w:rPr>
          <w:lang w:val="en-IN"/>
        </w:rPr>
        <w:t>Vethagama</w:t>
      </w:r>
      <w:proofErr w:type="spellEnd"/>
      <w:r w:rsidRPr="00AC159E">
        <w:rPr>
          <w:lang w:val="en-IN"/>
        </w:rPr>
        <w:t xml:space="preserve"> Kalanjiyam) </w:t>
      </w:r>
      <w:r w:rsidRPr="00AC159E">
        <w:rPr>
          <w:rFonts w:ascii="Vijaya" w:hAnsi="Vijaya" w:cs="Vijaya" w:hint="cs"/>
          <w:cs/>
          <w:lang w:bidi="ta-IN"/>
        </w:rPr>
        <w:t>வலைப்பூவிலோ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அல்லது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உங்கள்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பிரசங்கக்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குறிப்புகளிலோ</w:t>
      </w:r>
      <w:r w:rsidRPr="00AC159E">
        <w:rPr>
          <w:cs/>
          <w:lang w:bidi="ta-IN"/>
        </w:rPr>
        <w:t xml:space="preserve"> (</w:t>
      </w:r>
      <w:r w:rsidRPr="00AC159E">
        <w:rPr>
          <w:lang w:val="en-IN"/>
        </w:rPr>
        <w:t xml:space="preserve">Sermon Notes) </w:t>
      </w:r>
      <w:r w:rsidRPr="00AC159E">
        <w:rPr>
          <w:rFonts w:ascii="Vijaya" w:hAnsi="Vijaya" w:cs="Vijaya" w:hint="cs"/>
          <w:cs/>
          <w:lang w:bidi="ta-IN"/>
        </w:rPr>
        <w:t>இணைக்கும்போது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கீழ்க்கண்ட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இறையியல்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சிந்தனையை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ஒரு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அருமையான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முடிவாகப்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பயன்படுத்தலாம்</w:t>
      </w:r>
      <w:r w:rsidRPr="00AC159E">
        <w:rPr>
          <w:cs/>
          <w:lang w:bidi="ta-IN"/>
        </w:rPr>
        <w:t>:</w:t>
      </w:r>
    </w:p>
    <w:p w:rsidR="00AC159E" w:rsidRPr="00AC159E" w:rsidRDefault="00AC159E" w:rsidP="00AC159E">
      <w:pPr>
        <w:rPr>
          <w:lang w:val="en-IN"/>
        </w:rPr>
      </w:pPr>
      <w:r w:rsidRPr="00AC159E">
        <w:rPr>
          <w:rFonts w:ascii="Vijaya" w:hAnsi="Vijaya" w:cs="Vijaya" w:hint="cs"/>
          <w:b/>
          <w:bCs/>
          <w:cs/>
          <w:lang w:bidi="ta-IN"/>
        </w:rPr>
        <w:t>சிறப்புக்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AC159E">
        <w:rPr>
          <w:b/>
          <w:bCs/>
          <w:cs/>
          <w:lang w:bidi="ta-IN"/>
        </w:rPr>
        <w:t>: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பயணத்தின்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தொடக்கத்தில்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உலகத்தின்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பாவங்களைச்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சுமக்கும்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தேவ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ஆட்டுக்குட்டியாக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இயேசு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தனியாகச்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சிலுவையைச்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சுமந்தார்</w:t>
      </w:r>
      <w:r w:rsidRPr="00AC159E">
        <w:rPr>
          <w:cs/>
          <w:lang w:bidi="ta-IN"/>
        </w:rPr>
        <w:t xml:space="preserve"> (</w:t>
      </w:r>
      <w:r w:rsidRPr="00AC159E">
        <w:rPr>
          <w:rFonts w:ascii="Vijaya" w:hAnsi="Vijaya" w:cs="Vijaya" w:hint="cs"/>
          <w:cs/>
          <w:lang w:bidi="ta-IN"/>
        </w:rPr>
        <w:t>யோவான்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பதிவு</w:t>
      </w:r>
      <w:r w:rsidRPr="00AC159E">
        <w:rPr>
          <w:cs/>
          <w:lang w:bidi="ta-IN"/>
        </w:rPr>
        <w:t xml:space="preserve">). </w:t>
      </w:r>
      <w:r w:rsidRPr="00AC159E">
        <w:rPr>
          <w:rFonts w:ascii="Vijaya" w:hAnsi="Vijaya" w:cs="Vijaya" w:hint="cs"/>
          <w:cs/>
          <w:lang w:bidi="ta-IN"/>
        </w:rPr>
        <w:t>ஆனால்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பயணத்தின்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பிற்பகுதியில்</w:t>
      </w:r>
      <w:r w:rsidRPr="00AC159E">
        <w:rPr>
          <w:lang w:val="en-IN"/>
        </w:rPr>
        <w:t xml:space="preserve">, </w:t>
      </w:r>
      <w:r w:rsidRPr="00AC159E">
        <w:rPr>
          <w:rFonts w:ascii="Vijaya" w:hAnsi="Vijaya" w:cs="Vijaya" w:hint="cs"/>
          <w:cs/>
          <w:lang w:bidi="ta-IN"/>
        </w:rPr>
        <w:t>சீமோன்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இயேசுவுக்குப்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பின்னே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சிலுவையைச்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சுமந்து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சென்றது</w:t>
      </w:r>
      <w:r w:rsidRPr="00AC159E">
        <w:rPr>
          <w:cs/>
          <w:lang w:bidi="ta-IN"/>
        </w:rPr>
        <w:t xml:space="preserve"> (</w:t>
      </w:r>
      <w:r w:rsidRPr="00AC159E">
        <w:rPr>
          <w:rFonts w:ascii="Vijaya" w:hAnsi="Vijaya" w:cs="Vijaya" w:hint="cs"/>
          <w:cs/>
          <w:lang w:bidi="ta-IN"/>
        </w:rPr>
        <w:t>லூக்கா</w:t>
      </w:r>
      <w:r w:rsidRPr="00AC159E">
        <w:rPr>
          <w:cs/>
          <w:lang w:bidi="ta-IN"/>
        </w:rPr>
        <w:t xml:space="preserve"> </w:t>
      </w:r>
      <w:r w:rsidRPr="00AC159E">
        <w:rPr>
          <w:lang w:val="en-IN"/>
        </w:rPr>
        <w:t xml:space="preserve">23:26), </w:t>
      </w:r>
      <w:r w:rsidRPr="00AC159E">
        <w:rPr>
          <w:i/>
          <w:iCs/>
          <w:lang w:val="en-IN"/>
        </w:rPr>
        <w:t>"</w:t>
      </w:r>
      <w:r w:rsidRPr="00AC159E">
        <w:rPr>
          <w:rFonts w:ascii="Vijaya" w:hAnsi="Vijaya" w:cs="Vijaya" w:hint="cs"/>
          <w:i/>
          <w:iCs/>
          <w:cs/>
          <w:lang w:bidi="ta-IN"/>
        </w:rPr>
        <w:t>ஒருவன்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என்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பின்னே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வர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விரும்பினால்</w:t>
      </w:r>
      <w:r w:rsidRPr="00AC159E">
        <w:rPr>
          <w:i/>
          <w:iCs/>
          <w:cs/>
          <w:lang w:bidi="ta-IN"/>
        </w:rPr>
        <w:t xml:space="preserve">... </w:t>
      </w:r>
      <w:r w:rsidRPr="00AC159E">
        <w:rPr>
          <w:rFonts w:ascii="Vijaya" w:hAnsi="Vijaya" w:cs="Vijaya" w:hint="cs"/>
          <w:i/>
          <w:iCs/>
          <w:cs/>
          <w:lang w:bidi="ta-IN"/>
        </w:rPr>
        <w:t>அவன்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தன்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சிலுவையைச்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சுமந்துகொண்டு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என்னைப்</w:t>
      </w:r>
      <w:r w:rsidRPr="00AC159E">
        <w:rPr>
          <w:i/>
          <w:iCs/>
          <w:cs/>
          <w:lang w:bidi="ta-IN"/>
        </w:rPr>
        <w:t xml:space="preserve"> </w:t>
      </w:r>
      <w:r w:rsidRPr="00AC159E">
        <w:rPr>
          <w:rFonts w:ascii="Vijaya" w:hAnsi="Vijaya" w:cs="Vijaya" w:hint="cs"/>
          <w:i/>
          <w:iCs/>
          <w:cs/>
          <w:lang w:bidi="ta-IN"/>
        </w:rPr>
        <w:t>பின்பற்றக்கடவன்</w:t>
      </w:r>
      <w:r w:rsidRPr="00AC159E">
        <w:rPr>
          <w:i/>
          <w:iCs/>
          <w:cs/>
          <w:lang w:bidi="ta-IN"/>
        </w:rPr>
        <w:t>"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என்ற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உண்மையான</w:t>
      </w:r>
      <w:r w:rsidRPr="00AC159E">
        <w:rPr>
          <w:b/>
          <w:bCs/>
          <w:cs/>
          <w:lang w:bidi="ta-IN"/>
        </w:rPr>
        <w:t xml:space="preserve"> </w:t>
      </w:r>
      <w:r w:rsidRPr="00AC159E">
        <w:rPr>
          <w:rFonts w:ascii="Vijaya" w:hAnsi="Vijaya" w:cs="Vijaya" w:hint="cs"/>
          <w:b/>
          <w:bCs/>
          <w:cs/>
          <w:lang w:bidi="ta-IN"/>
        </w:rPr>
        <w:t>சீஷத்துவத்தின்</w:t>
      </w:r>
      <w:r w:rsidRPr="00AC159E">
        <w:rPr>
          <w:b/>
          <w:bCs/>
          <w:cs/>
          <w:lang w:bidi="ta-IN"/>
        </w:rPr>
        <w:t xml:space="preserve"> (</w:t>
      </w:r>
      <w:r w:rsidRPr="00AC159E">
        <w:rPr>
          <w:b/>
          <w:bCs/>
          <w:lang w:val="en-IN"/>
        </w:rPr>
        <w:t>Discipleship)</w:t>
      </w:r>
      <w:r w:rsidRPr="00AC159E">
        <w:rPr>
          <w:lang w:val="en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நடைமுறை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அடையாளமாக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மாறுகிறது</w:t>
      </w:r>
      <w:r w:rsidRPr="00AC159E">
        <w:rPr>
          <w:cs/>
          <w:lang w:bidi="ta-IN"/>
        </w:rPr>
        <w:t xml:space="preserve"> (</w:t>
      </w:r>
      <w:r w:rsidRPr="00AC159E">
        <w:rPr>
          <w:rFonts w:ascii="Vijaya" w:hAnsi="Vijaya" w:cs="Vijaya" w:hint="cs"/>
          <w:cs/>
          <w:lang w:bidi="ta-IN"/>
        </w:rPr>
        <w:t>ஒத்தமை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நற்செய்திகளின்</w:t>
      </w:r>
      <w:r w:rsidRPr="00AC159E">
        <w:rPr>
          <w:cs/>
          <w:lang w:bidi="ta-IN"/>
        </w:rPr>
        <w:t xml:space="preserve"> </w:t>
      </w:r>
      <w:r w:rsidRPr="00AC159E">
        <w:rPr>
          <w:rFonts w:ascii="Vijaya" w:hAnsi="Vijaya" w:cs="Vijaya" w:hint="cs"/>
          <w:cs/>
          <w:lang w:bidi="ta-IN"/>
        </w:rPr>
        <w:t>பதிவு</w:t>
      </w:r>
      <w:r w:rsidRPr="00AC159E">
        <w:rPr>
          <w:cs/>
          <w:lang w:bidi="ta-IN"/>
        </w:rPr>
        <w:t>).</w:t>
      </w:r>
    </w:p>
    <w:p w:rsidR="00AC159E" w:rsidRDefault="00AC159E" w:rsidP="00AC159E">
      <w:pPr>
        <w:rPr>
          <w:rFonts w:ascii="Vijaya" w:hAnsi="Vijaya" w:cs="Vijaya"/>
          <w:lang w:bidi="ta-IN"/>
        </w:rPr>
      </w:pPr>
    </w:p>
    <w:p w:rsidR="00AC159E" w:rsidRDefault="00AC159E" w:rsidP="00AC159E"/>
    <w:sectPr w:rsidR="00AC1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7343A0"/>
    <w:multiLevelType w:val="multilevel"/>
    <w:tmpl w:val="3D7E6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4337A49"/>
    <w:multiLevelType w:val="hybridMultilevel"/>
    <w:tmpl w:val="204C882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460ECD"/>
    <w:multiLevelType w:val="multilevel"/>
    <w:tmpl w:val="EE168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4639744">
    <w:abstractNumId w:val="1"/>
  </w:num>
  <w:num w:numId="2" w16cid:durableId="1881236061">
    <w:abstractNumId w:val="0"/>
  </w:num>
  <w:num w:numId="3" w16cid:durableId="19513510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9E"/>
    <w:rsid w:val="00156D0F"/>
    <w:rsid w:val="0043282C"/>
    <w:rsid w:val="009C46F7"/>
    <w:rsid w:val="00AC159E"/>
    <w:rsid w:val="00CA79B1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9FD933"/>
  <w15:chartTrackingRefBased/>
  <w15:docId w15:val="{9302CBA3-A0D4-4A49-AD6C-AA65BFD5C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15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15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159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159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159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159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159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159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159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159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159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159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159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159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159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159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159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159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15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15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159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159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15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15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15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159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59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59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159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2157</Characters>
  <Application>Microsoft Office Word</Application>
  <DocSecurity>0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2026-02-21T08:12:00Z</dcterms:created>
  <dcterms:modified xsi:type="dcterms:W3CDTF">2026-02-21T08:13:00Z</dcterms:modified>
</cp:coreProperties>
</file>