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7DEE" w:rsidRPr="001C7DEE" w:rsidRDefault="001C7DEE" w:rsidP="001C7DEE">
      <w:pPr>
        <w:rPr>
          <w:lang w:val="en-IN"/>
        </w:rPr>
      </w:pPr>
      <w:r w:rsidRPr="001C7DEE">
        <w:rPr>
          <w:rFonts w:ascii="Vijaya" w:hAnsi="Vijaya" w:cs="Vijaya" w:hint="cs"/>
          <w:cs/>
          <w:lang w:bidi="ta-IN"/>
        </w:rPr>
        <w:t>லேவியராகமம்</w:t>
      </w:r>
      <w:r w:rsidRPr="001C7DEE">
        <w:rPr>
          <w:cs/>
          <w:lang w:bidi="ta-IN"/>
        </w:rPr>
        <w:t xml:space="preserve"> (</w:t>
      </w:r>
      <w:r w:rsidRPr="001C7DEE">
        <w:rPr>
          <w:lang w:val="en-IN"/>
        </w:rPr>
        <w:t xml:space="preserve">Leviticus) </w:t>
      </w:r>
      <w:r w:rsidRPr="001C7DEE">
        <w:rPr>
          <w:rFonts w:ascii="Vijaya" w:hAnsi="Vijaya" w:cs="Vijaya" w:hint="cs"/>
          <w:cs/>
          <w:lang w:bidi="ta-IN"/>
        </w:rPr>
        <w:t>புத்தகத்தில்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தான்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தோராவிலேயே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அதிகப்படியான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கட்டளைகள்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உள்ளன</w:t>
      </w:r>
      <w:r w:rsidRPr="001C7DEE">
        <w:rPr>
          <w:cs/>
          <w:lang w:bidi="ta-IN"/>
        </w:rPr>
        <w:t xml:space="preserve">. </w:t>
      </w:r>
      <w:r w:rsidRPr="001C7DEE">
        <w:rPr>
          <w:rFonts w:ascii="Vijaya" w:hAnsi="Vijaya" w:cs="Vijaya" w:hint="cs"/>
          <w:cs/>
          <w:lang w:bidi="ta-IN"/>
        </w:rPr>
        <w:t>இதில்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மொத்தம்</w:t>
      </w:r>
      <w:r w:rsidRPr="001C7DEE">
        <w:rPr>
          <w:lang w:val="en-IN"/>
        </w:rPr>
        <w:t xml:space="preserve"> </w:t>
      </w:r>
      <w:r w:rsidRPr="001C7DEE">
        <w:rPr>
          <w:b/>
          <w:bCs/>
          <w:lang w:val="en-IN"/>
        </w:rPr>
        <w:t xml:space="preserve">247 </w:t>
      </w:r>
      <w:r w:rsidRPr="001C7DEE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1C7DEE">
        <w:rPr>
          <w:lang w:val="en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உள்ளன</w:t>
      </w:r>
      <w:r w:rsidRPr="001C7DEE">
        <w:rPr>
          <w:cs/>
          <w:lang w:bidi="ta-IN"/>
        </w:rPr>
        <w:t xml:space="preserve">. </w:t>
      </w:r>
      <w:r w:rsidRPr="001C7DEE">
        <w:rPr>
          <w:rFonts w:ascii="Vijaya" w:hAnsi="Vijaya" w:cs="Vijaya" w:hint="cs"/>
          <w:cs/>
          <w:lang w:bidi="ta-IN"/>
        </w:rPr>
        <w:t>இது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யூத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சட்டங்களின்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மையமாகக்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கருதப்படுகிறது</w:t>
      </w:r>
      <w:r w:rsidRPr="001C7DEE">
        <w:rPr>
          <w:cs/>
          <w:lang w:bidi="ta-IN"/>
        </w:rPr>
        <w:t>.</w:t>
      </w:r>
    </w:p>
    <w:p w:rsidR="001C7DEE" w:rsidRPr="001C7DEE" w:rsidRDefault="001C7DEE" w:rsidP="001C7DEE">
      <w:pPr>
        <w:rPr>
          <w:lang w:val="en-IN"/>
        </w:rPr>
      </w:pPr>
      <w:r w:rsidRPr="001C7DEE">
        <w:rPr>
          <w:rFonts w:ascii="Vijaya" w:hAnsi="Vijaya" w:cs="Vijaya" w:hint="cs"/>
          <w:cs/>
          <w:lang w:bidi="ta-IN"/>
        </w:rPr>
        <w:t>இவை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பலி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முறைகள்</w:t>
      </w:r>
      <w:r w:rsidRPr="001C7DEE">
        <w:rPr>
          <w:lang w:val="en-IN"/>
        </w:rPr>
        <w:t xml:space="preserve">, </w:t>
      </w:r>
      <w:r w:rsidRPr="001C7DEE">
        <w:rPr>
          <w:rFonts w:ascii="Vijaya" w:hAnsi="Vijaya" w:cs="Vijaya" w:hint="cs"/>
          <w:cs/>
          <w:lang w:bidi="ta-IN"/>
        </w:rPr>
        <w:t>உணவுக்கட்டுப்பாடு</w:t>
      </w:r>
      <w:r w:rsidRPr="001C7DEE">
        <w:rPr>
          <w:cs/>
          <w:lang w:bidi="ta-IN"/>
        </w:rPr>
        <w:t xml:space="preserve"> (</w:t>
      </w:r>
      <w:r w:rsidRPr="001C7DEE">
        <w:rPr>
          <w:lang w:val="en-IN"/>
        </w:rPr>
        <w:t xml:space="preserve">Kosher), </w:t>
      </w:r>
      <w:r w:rsidRPr="001C7DEE">
        <w:rPr>
          <w:rFonts w:ascii="Vijaya" w:hAnsi="Vijaya" w:cs="Vijaya" w:hint="cs"/>
          <w:cs/>
          <w:lang w:bidi="ta-IN"/>
        </w:rPr>
        <w:t>ஆசாரியர்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சட்டங்கள்</w:t>
      </w:r>
      <w:r w:rsidRPr="001C7DEE">
        <w:rPr>
          <w:lang w:val="en-IN"/>
        </w:rPr>
        <w:t xml:space="preserve">, </w:t>
      </w:r>
      <w:r w:rsidRPr="001C7DEE">
        <w:rPr>
          <w:rFonts w:ascii="Vijaya" w:hAnsi="Vijaya" w:cs="Vijaya" w:hint="cs"/>
          <w:cs/>
          <w:lang w:bidi="ta-IN"/>
        </w:rPr>
        <w:t>பாலியல்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ஒழுக்கங்கள்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மற்றும்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பண்டிகைகளைப்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பற்றியது</w:t>
      </w:r>
      <w:r w:rsidRPr="001C7DEE">
        <w:rPr>
          <w:cs/>
          <w:lang w:bidi="ta-IN"/>
        </w:rPr>
        <w:t>.</w:t>
      </w:r>
    </w:p>
    <w:p w:rsidR="001C7DEE" w:rsidRPr="001C7DEE" w:rsidRDefault="001C7DEE" w:rsidP="001C7DEE">
      <w:pPr>
        <w:rPr>
          <w:lang w:val="en-IN"/>
        </w:rPr>
      </w:pPr>
      <w:r w:rsidRPr="001C7DEE">
        <w:rPr>
          <w:rFonts w:ascii="Vijaya" w:hAnsi="Vijaya" w:cs="Vijaya" w:hint="cs"/>
          <w:cs/>
          <w:lang w:bidi="ta-IN"/>
        </w:rPr>
        <w:t>இங்கு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லேவியராகமத்தில்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உள்ள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கட்டளைகளை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அதிகார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வாரியாகவும்</w:t>
      </w:r>
      <w:r w:rsidRPr="001C7DEE">
        <w:rPr>
          <w:lang w:val="en-IN"/>
        </w:rPr>
        <w:t xml:space="preserve">, </w:t>
      </w:r>
      <w:r w:rsidRPr="001C7DEE">
        <w:rPr>
          <w:rFonts w:ascii="Vijaya" w:hAnsi="Vijaya" w:cs="Vijaya" w:hint="cs"/>
          <w:cs/>
          <w:lang w:bidi="ta-IN"/>
        </w:rPr>
        <w:t>தலைப்பு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வாரியாகவும்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தொகுத்துள்ளேன்</w:t>
      </w:r>
      <w:r w:rsidRPr="001C7DEE">
        <w:rPr>
          <w:cs/>
          <w:lang w:bidi="ta-IN"/>
        </w:rPr>
        <w:t>.</w:t>
      </w:r>
    </w:p>
    <w:p w:rsidR="001C7DEE" w:rsidRPr="001C7DEE" w:rsidRDefault="001C7DEE" w:rsidP="001C7DEE">
      <w:pPr>
        <w:rPr>
          <w:b/>
          <w:bCs/>
          <w:lang w:val="en-IN"/>
        </w:rPr>
      </w:pPr>
      <w:r w:rsidRPr="001C7DEE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C7DEE">
        <w:rPr>
          <w:b/>
          <w:bCs/>
          <w:cs/>
          <w:lang w:bidi="ta-IN"/>
        </w:rPr>
        <w:t xml:space="preserve"> (</w:t>
      </w:r>
      <w:r w:rsidRPr="001C7DEE">
        <w:rPr>
          <w:b/>
          <w:bCs/>
          <w:lang w:val="en-IN"/>
        </w:rPr>
        <w:t xml:space="preserve">Leviticus) - 247 </w:t>
      </w:r>
      <w:r w:rsidRPr="001C7DEE">
        <w:rPr>
          <w:rFonts w:ascii="Vijaya" w:hAnsi="Vijaya" w:cs="Vijaya" w:hint="cs"/>
          <w:b/>
          <w:bCs/>
          <w:cs/>
          <w:lang w:bidi="ta-IN"/>
        </w:rPr>
        <w:t>கட்டளைகள்</w:t>
      </w:r>
    </w:p>
    <w:p w:rsidR="001C7DEE" w:rsidRPr="001C7DEE" w:rsidRDefault="001C7DEE" w:rsidP="001C7DEE">
      <w:pPr>
        <w:rPr>
          <w:b/>
          <w:bCs/>
          <w:lang w:val="en-IN"/>
        </w:rPr>
      </w:pPr>
      <w:r w:rsidRPr="001C7DEE">
        <w:rPr>
          <w:rFonts w:ascii="Vijaya" w:hAnsi="Vijaya" w:cs="Vijaya" w:hint="cs"/>
          <w:b/>
          <w:bCs/>
          <w:cs/>
          <w:lang w:bidi="ta-IN"/>
        </w:rPr>
        <w:t>பகுதி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b/>
          <w:bCs/>
          <w:lang w:val="en-IN"/>
        </w:rPr>
        <w:t xml:space="preserve">1: </w:t>
      </w:r>
      <w:r w:rsidRPr="001C7DEE">
        <w:rPr>
          <w:rFonts w:ascii="Vijaya" w:hAnsi="Vijaya" w:cs="Vijaya" w:hint="cs"/>
          <w:b/>
          <w:bCs/>
          <w:cs/>
          <w:lang w:bidi="ta-IN"/>
        </w:rPr>
        <w:t>பலி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முறைகள்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ஆசாரியர்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கடமைகள்</w:t>
      </w:r>
      <w:r w:rsidRPr="001C7DEE">
        <w:rPr>
          <w:b/>
          <w:bCs/>
          <w:cs/>
          <w:lang w:bidi="ta-IN"/>
        </w:rPr>
        <w:t xml:space="preserve"> (</w:t>
      </w:r>
      <w:r w:rsidRPr="001C7DE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b/>
          <w:bCs/>
          <w:lang w:val="en-IN"/>
        </w:rPr>
        <w:t>1-10)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5857"/>
        <w:gridCol w:w="1120"/>
        <w:gridCol w:w="1833"/>
      </w:tblGrid>
      <w:tr w:rsidR="001C7DEE" w:rsidRPr="001C7DE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1C7DEE">
              <w:rPr>
                <w:b/>
                <w:bCs/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1C7DEE">
              <w:rPr>
                <w:b/>
                <w:bCs/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தகனபலி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Burnt Offering)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முறைமை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1:3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போஜனபலி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Meal Offering)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முறைமை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2:1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பலிபீடத்தில்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தேனையோ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மாவையோ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படைக்கக்கூடாது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எல்லா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பலிகளிலும்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உப்பு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சேர்க்க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2:13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பலியிடும்போது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உப்பைத்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தவிர்க்கக்கூடாது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2:13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இஸ்ரவேல்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தலைவர்கள்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பாவம்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செய்தால்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பாவநிவாரண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>Sanhedrin).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4:13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தனிநபர்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பாவம்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செய்தால்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பாவநிவாரண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4:27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119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சாட்சி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சொல்ல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மறுப்பவர்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5:1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பலியிடத்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தகுதியில்லாத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பறவையின்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தலையைத்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துண்டிக்கக்கூடாது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5:8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போஜனபலியில்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எண்ணெய்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சேர்க்கக்கூடாது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பாவநிவாரணத்திற்காக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5:11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போஜனபலியில்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தூபவர்க்கம்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போடக்கூடாது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பாவநிவாரணத்திற்காக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5:11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புனிதப்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பொருட்களைத்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தவறாகப்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பயன்படுத்தினால்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குற்றநிவாரண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5:15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சந்தேகம்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பாவங்களுக்குக்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குற்றநிவாரண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5:17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திருடிய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மோசடி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பொருளைத்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திருப்பிக்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கூடுதல்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அபராதத்துடன்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5:23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பலிபீடத்தில்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நெருப்பு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எப்போதும்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எரிந்துகொண்டே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6:12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பலிபீடத்து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நெருப்பை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அணையவிடக்கூடாது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6:12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தினமும்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போஜனபலி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6:20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போஜனபலியை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முழுவதுமாக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எரிக்க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6:23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பாவநிவாரண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இறைச்சியைப்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பரிசுத்த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6:25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131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பாவநிவாரண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இரத்தம்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ஆசரிப்பு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கூடாரத்தில்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தெளிக்கப்பட்டால்</w:t>
            </w:r>
            <w:r w:rsidRPr="001C7DEE">
              <w:rPr>
                <w:lang w:val="en-IN"/>
              </w:rPr>
              <w:t xml:space="preserve">,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6:30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குற்றநிவாரண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முறைமை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7:1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சமாதான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Peace Offering)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முறைமை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7:11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நன்றி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மறுநாள்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வைக்கக்கூடாது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7:15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புனிதமற்றவர்கள்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தீட்டுள்ளவர்கள்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புனித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7:19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தீட்டுப்பட்ட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lang w:val="en-IN"/>
              </w:rPr>
              <w:t xml:space="preserve">;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எரித்துவிட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7:19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பலியிடப்பட்ட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விலங்கின்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கொழுப்பை</w:t>
            </w:r>
            <w:r w:rsidRPr="001C7DEE">
              <w:rPr>
                <w:cs/>
                <w:lang w:bidi="ta-IN"/>
              </w:rPr>
              <w:t xml:space="preserve"> (</w:t>
            </w:r>
            <w:proofErr w:type="spellStart"/>
            <w:r w:rsidRPr="001C7DEE">
              <w:rPr>
                <w:lang w:val="en-IN"/>
              </w:rPr>
              <w:t>Chelev</w:t>
            </w:r>
            <w:proofErr w:type="spellEnd"/>
            <w:r w:rsidRPr="001C7DEE">
              <w:rPr>
                <w:lang w:val="en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7:23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இரத்தம்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பறவை</w:t>
            </w:r>
            <w:r w:rsidRPr="001C7DEE">
              <w:rPr>
                <w:cs/>
                <w:lang w:bidi="ta-IN"/>
              </w:rPr>
              <w:t>/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விலங்கு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7:26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தலைவிரி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கோலமாகப்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10:6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வஸ்திரங்களைக்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கிழித்துக்கொண்டு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10:6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பணியின்போது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ஆசரிப்பு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கூடாரத்தை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விட்டு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வெளியேறக்கூடாது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10:7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அருந்திவிட்டு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ஆலயத்திற்குள்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செல்லக்கூடாது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10:9</w:t>
            </w:r>
          </w:p>
        </w:tc>
      </w:tr>
    </w:tbl>
    <w:p w:rsidR="001C7DEE" w:rsidRPr="001C7DEE" w:rsidRDefault="001C7DEE" w:rsidP="001C7DEE">
      <w:pPr>
        <w:rPr>
          <w:b/>
          <w:bCs/>
          <w:lang w:val="en-IN"/>
        </w:rPr>
      </w:pPr>
      <w:r w:rsidRPr="001C7DEE">
        <w:rPr>
          <w:rFonts w:ascii="Vijaya" w:hAnsi="Vijaya" w:cs="Vijaya" w:hint="cs"/>
          <w:b/>
          <w:bCs/>
          <w:cs/>
          <w:lang w:bidi="ta-IN"/>
        </w:rPr>
        <w:lastRenderedPageBreak/>
        <w:t>பகுதி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b/>
          <w:bCs/>
          <w:lang w:val="en-IN"/>
        </w:rPr>
        <w:t xml:space="preserve">2: </w:t>
      </w:r>
      <w:r w:rsidRPr="001C7DEE">
        <w:rPr>
          <w:rFonts w:ascii="Vijaya" w:hAnsi="Vijaya" w:cs="Vijaya" w:hint="cs"/>
          <w:b/>
          <w:bCs/>
          <w:cs/>
          <w:lang w:bidi="ta-IN"/>
        </w:rPr>
        <w:t>உணவுக்கட்டுப்பாடு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தீட்டுச்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1C7DEE">
        <w:rPr>
          <w:b/>
          <w:bCs/>
          <w:cs/>
          <w:lang w:bidi="ta-IN"/>
        </w:rPr>
        <w:t xml:space="preserve"> (</w:t>
      </w:r>
      <w:r w:rsidRPr="001C7DE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b/>
          <w:bCs/>
          <w:lang w:val="en-IN"/>
        </w:rPr>
        <w:t>11-15)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5666"/>
        <w:gridCol w:w="1120"/>
        <w:gridCol w:w="2024"/>
      </w:tblGrid>
      <w:tr w:rsidR="001C7DEE" w:rsidRPr="001C7DE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1C7DEE">
              <w:rPr>
                <w:b/>
                <w:bCs/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1C7DEE">
              <w:rPr>
                <w:b/>
                <w:bCs/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சுத்தமான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அசுத்தமான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விலங்குகளைப்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பிரித்தறிதல்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11:2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அசுத்தமான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விலங்குகளை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11:4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செதில்களும்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சிறகுகளும்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மீன்களை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மட்டுமே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11:9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அசுத்தமான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மீன்களை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செதிலற்றவை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11:11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அசுத்தமான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பறவைகளை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11:13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சிறகுகள்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பூச்சிகளை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வெட்டுக்கிளி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தவிர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11:41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தரையில்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ஊரும்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பிராணிகளை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11:41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தானாகச்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செத்ததை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உண்பதினால்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தீட்டுச்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11:39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பிரசவித்த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பெண்ணுக்கான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சுத்திகரிப்புச்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12:2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தொழுநோய்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Leprosy)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உள்ளவனை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சோதிக்க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13:2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தொழுநோயாளியின்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தலைமயிர்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சிரைக்கப்படக்கூடாது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சுத்திகரிப்புக்கு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முன்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13:33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தொழுநோயாளி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கிழிந்த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ஆடையுடன்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தன்னை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வெளிப்படுத்த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13:45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155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தொழுநோயாளி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சுத்திகரிப்புச்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சடங்குகளைச்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14:2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தொழுநோயாளியின்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மொட்டையடித்தல்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சடங்கு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14:9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வீடுகளில்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தோன்றும்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பூஞ்சை</w:t>
            </w:r>
            <w:r w:rsidRPr="001C7DEE">
              <w:rPr>
                <w:cs/>
                <w:lang w:bidi="ta-IN"/>
              </w:rPr>
              <w:t>/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தொழுநோய்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14:35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உடல்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ஒழுக்கு</w:t>
            </w:r>
            <w:r w:rsidRPr="001C7DEE">
              <w:rPr>
                <w:cs/>
                <w:lang w:bidi="ta-IN"/>
              </w:rPr>
              <w:t xml:space="preserve"> (</w:t>
            </w:r>
            <w:proofErr w:type="spellStart"/>
            <w:r w:rsidRPr="001C7DEE">
              <w:rPr>
                <w:lang w:val="en-IN"/>
              </w:rPr>
              <w:t>Zav</w:t>
            </w:r>
            <w:proofErr w:type="spellEnd"/>
            <w:r w:rsidRPr="001C7DEE">
              <w:rPr>
                <w:lang w:val="en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ஆணின்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தீட்டுச்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15:2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விந்து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கழிதலின்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தீட்டுச்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15:16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மாதவிடாய்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Niddah)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பெண்ணின்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தீட்டுச்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15:19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அசாதாரண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ரத்தப்போக்கு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பெண்ணின்</w:t>
            </w:r>
            <w:r w:rsidRPr="001C7DEE">
              <w:rPr>
                <w:cs/>
                <w:lang w:bidi="ta-IN"/>
              </w:rPr>
              <w:t xml:space="preserve"> (</w:t>
            </w:r>
            <w:proofErr w:type="spellStart"/>
            <w:r w:rsidRPr="001C7DEE">
              <w:rPr>
                <w:lang w:val="en-IN"/>
              </w:rPr>
              <w:t>Zavah</w:t>
            </w:r>
            <w:proofErr w:type="spellEnd"/>
            <w:r w:rsidRPr="001C7DEE">
              <w:rPr>
                <w:lang w:val="en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தீட்டுச்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15:25</w:t>
            </w:r>
          </w:p>
        </w:tc>
      </w:tr>
    </w:tbl>
    <w:p w:rsidR="001C7DEE" w:rsidRPr="001C7DEE" w:rsidRDefault="001C7DEE" w:rsidP="001C7DEE">
      <w:pPr>
        <w:rPr>
          <w:b/>
          <w:bCs/>
          <w:lang w:val="en-IN"/>
        </w:rPr>
      </w:pPr>
      <w:r w:rsidRPr="001C7DEE">
        <w:rPr>
          <w:rFonts w:ascii="Vijaya" w:hAnsi="Vijaya" w:cs="Vijaya" w:hint="cs"/>
          <w:b/>
          <w:bCs/>
          <w:cs/>
          <w:lang w:bidi="ta-IN"/>
        </w:rPr>
        <w:t>பகுதி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b/>
          <w:bCs/>
          <w:lang w:val="en-IN"/>
        </w:rPr>
        <w:t xml:space="preserve">3: </w:t>
      </w:r>
      <w:r w:rsidRPr="001C7DEE">
        <w:rPr>
          <w:rFonts w:ascii="Vijaya" w:hAnsi="Vijaya" w:cs="Vijaya" w:hint="cs"/>
          <w:b/>
          <w:bCs/>
          <w:cs/>
          <w:lang w:bidi="ta-IN"/>
        </w:rPr>
        <w:t>புனித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நாள்</w:t>
      </w:r>
      <w:r w:rsidRPr="001C7DEE">
        <w:rPr>
          <w:b/>
          <w:bCs/>
          <w:cs/>
          <w:lang w:bidi="ta-IN"/>
        </w:rPr>
        <w:t xml:space="preserve"> (</w:t>
      </w:r>
      <w:r w:rsidRPr="001C7DEE">
        <w:rPr>
          <w:b/>
          <w:bCs/>
          <w:lang w:val="en-IN"/>
        </w:rPr>
        <w:t xml:space="preserve">Yom Kippur) </w:t>
      </w:r>
      <w:r w:rsidRPr="001C7DE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பாலியல்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ஒழுக்கங்கள்</w:t>
      </w:r>
      <w:r w:rsidRPr="001C7DEE">
        <w:rPr>
          <w:b/>
          <w:bCs/>
          <w:cs/>
          <w:lang w:bidi="ta-IN"/>
        </w:rPr>
        <w:t xml:space="preserve"> (</w:t>
      </w:r>
      <w:r w:rsidRPr="001C7DE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b/>
          <w:bCs/>
          <w:lang w:val="en-IN"/>
        </w:rPr>
        <w:t>16-20)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5721"/>
        <w:gridCol w:w="1120"/>
        <w:gridCol w:w="1914"/>
      </w:tblGrid>
      <w:tr w:rsidR="001C7DEE" w:rsidRPr="001C7DE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1C7DEE">
              <w:rPr>
                <w:b/>
                <w:bCs/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1C7DEE">
              <w:rPr>
                <w:b/>
                <w:bCs/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எப்போது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வேண்டுமானாலும்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மகா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பரிசுத்த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இடத்திற்குள்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நுழையக்கூடாது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16:2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யோம்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கிப்பூர்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பாவநிவாரண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முறைகளைச்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16:3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யோம்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கிப்பூர்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உபவாசம்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("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ஆத்துமாவைத்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தாழ்த்த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").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16:29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யோம்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கிப்பூர்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எந்த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வேலையும்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16:29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166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பலிபீடத்திற்கு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வெளியே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பலிகளைச்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17:4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ரத்தத்தை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மண்ணினால்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மூட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வேட்டையாடிய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பின்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17:13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பாலியல்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பற்றிய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>Incest).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தகப்பனோடு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பாலியல்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தாயோடு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பாலியல்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தந்தையின்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மனைவியோடு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சிற்றன்னை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சகோதரியோடு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பேத்தியோடு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தந்தையின்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சகோதரியோடு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அத்தை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தாயின்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சகோதரியோடு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பெரியம்மா</w:t>
            </w:r>
            <w:r w:rsidRPr="001C7DEE">
              <w:rPr>
                <w:cs/>
                <w:lang w:bidi="ta-IN"/>
              </w:rPr>
              <w:t>/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சின்னம்மா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சித்தப்பாவோடு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தந்தையின்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சகோதரன்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சித்தியோடு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சித்தப்பாவின்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மனைவி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178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மருமகளோடு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சகோதரன்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மனைவியோடு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அண்ணி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பெண்ணையும்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அவள்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மகளையும்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திருமணம்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மனைவி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உயிரோடிருக்கையில்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அவள்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சகோதரியை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மணக்கக்கூடாது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மாதவிடாய்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காலத்தில்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பெண்ணோடு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18:19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மோளேகு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விக்கிரகத்திற்குப்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பிள்ளைகளைப்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பலியிடக்கூடாது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18:21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ஓரினச்சேர்க்கை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ஆண்</w:t>
            </w:r>
            <w:r w:rsidRPr="001C7DEE">
              <w:rPr>
                <w:cs/>
                <w:lang w:bidi="ta-IN"/>
              </w:rPr>
              <w:t>-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ஆண்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18:22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மிருகத்தோடு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புணர்ச்சி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ஆண்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18:23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மிருகத்தோடு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புணர்ச்சி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பெண்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18:23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பெற்றோரைப்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பயபக்தியுடன்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கனம்பண்ண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விக்கிரகங்களை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நோக்கிக்கூடப்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பார்க்கக்கூடாது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சிலைகளை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வார்க்கக்கூடாது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190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இறைச்சியைத்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தாமதமாக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proofErr w:type="spellStart"/>
            <w:r w:rsidRPr="001C7DEE">
              <w:rPr>
                <w:lang w:val="en-IN"/>
              </w:rPr>
              <w:t>Piggul</w:t>
            </w:r>
            <w:proofErr w:type="spellEnd"/>
            <w:r w:rsidRPr="001C7DEE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வயலின்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ஓரங்களை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அறுக்காமல்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ஏழைகளுக்கு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விட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</w:t>
            </w:r>
            <w:proofErr w:type="spellStart"/>
            <w:r w:rsidRPr="001C7DEE">
              <w:rPr>
                <w:lang w:val="en-IN"/>
              </w:rPr>
              <w:t>Peah</w:t>
            </w:r>
            <w:proofErr w:type="spellEnd"/>
            <w:r w:rsidRPr="001C7DEE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வயலின்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ஓரங்களை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முழுமையாக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அறுக்கக்கூடாது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சிந்தின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கதிரைப்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பொறுக்கக்கூடாது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ஏழைகளுக்காக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திராட்சைத்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தோட்டத்தின்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ஓரங்களை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அறுக்கக்கூடாது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திராட்சைத்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தோட்டத்தில்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உதிர்ந்ததைப்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பொறுக்கக்கூடாது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களவாடக்கூடாது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ஒருவருக்கொருவர்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பொய்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சொல்லக்கூடாது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நாமத்தைச்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சொல்லிப்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பொய்யாணையிடக்கூடாது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199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பிறரை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ஏமாற்றக்கூடாது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மோசடி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கூலிக்காரன்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கூலியை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விடியற்காலை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தாமதப்படுத்தக்கூடாது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காதுகேளாதவனைச்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சபிக்கக்கூடாது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குருடனுக்கு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முன்பாகத்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தடைக்கல்லை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வைக்கக்கூடாது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தவறான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ஆலோசனை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நியாயவிசாரணையில்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அநீதி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புறங்கூறித்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திரியக்கூடாது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>Gossip).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பிறருடைய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ரத்தம்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சிந்தப்படுகையில்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சும்மா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இருக்கக்கூடாது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சகோதரனைப்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பகைக்கக்கூடாது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அயலானைக்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கடிந்துகொள்ள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தவற்றைச்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சுட்டிக்காட்டுதல்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பழிவாங்கக்கூடாது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குரோதம்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விரோதம்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வைக்கக்கூடாது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தன்னைப்போல்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பிறனையும்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நேசிக்க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இருவேறு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இனமான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மிருகங்களைக்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கலக்கவிடக்கூடாது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நிலத்தில்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இருவித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விதைகளைக்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கலந்து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விதைக்கக்கூடாது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கம்பளியும்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சணலும்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கலந்த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ஆடையை</w:t>
            </w:r>
            <w:r w:rsidRPr="001C7DEE">
              <w:rPr>
                <w:cs/>
                <w:lang w:bidi="ta-IN"/>
              </w:rPr>
              <w:t xml:space="preserve"> (</w:t>
            </w:r>
            <w:proofErr w:type="spellStart"/>
            <w:r w:rsidRPr="001C7DEE">
              <w:rPr>
                <w:lang w:val="en-IN"/>
              </w:rPr>
              <w:t>Shaatnez</w:t>
            </w:r>
            <w:proofErr w:type="spellEnd"/>
            <w:r w:rsidRPr="001C7DEE">
              <w:rPr>
                <w:lang w:val="en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அணியக்கூடாது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19:19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அடிமைப்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பெண்ணோடு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கொண்டால்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குற்றநிவாரண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19:20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215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மரத்தின்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கனியை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மூன்று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>Orlah).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19:23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நான்காம்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மரத்தின்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கனியைப்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புனிதமாக்க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19:24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குறிசொல்லுதல்</w:t>
            </w:r>
            <w:r w:rsidRPr="001C7DEE">
              <w:rPr>
                <w:cs/>
                <w:lang w:bidi="ta-IN"/>
              </w:rPr>
              <w:t>/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நிமித்தம்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பார்த்தல்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19:26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தலைமுடியின்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ஓரத்தில்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காதோரம்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வட்டமாக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வெட்டக்கூடாது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19:27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தாடியின்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ஓரத்தைச்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சிரைக்கக்கூடாது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முழுமையாக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19:27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சரீரத்தில்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பச்சைக்குத்திக்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கொள்ளக்கூடாது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19:28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ஆலயத்தைக்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குறித்துப்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பயபக்தியாய்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19:30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குறிசொல்லுகிறவர்களை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19:31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முதிர்வயதுள்ளவருக்கு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முன்பாக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எழுந்து</w:t>
            </w:r>
            <w:r w:rsidRPr="001C7DEE">
              <w:rPr>
                <w:lang w:val="en-IN"/>
              </w:rPr>
              <w:t xml:space="preserve">,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கனம்பண்ண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19:32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அளவைகளிலும்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நிறுவைகளிலும்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அநியாயம்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19:35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உண்மையான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தராசு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அளவைகளை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வைத்திருக்க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19:36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தந்தை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தாயைச்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சபிப்பவனுக்கான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தண்டனை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20:9</w:t>
            </w:r>
          </w:p>
        </w:tc>
      </w:tr>
    </w:tbl>
    <w:p w:rsidR="001C7DEE" w:rsidRPr="001C7DEE" w:rsidRDefault="001C7DEE" w:rsidP="001C7DEE">
      <w:pPr>
        <w:rPr>
          <w:b/>
          <w:bCs/>
          <w:lang w:val="en-IN"/>
        </w:rPr>
      </w:pPr>
      <w:r w:rsidRPr="001C7DEE">
        <w:rPr>
          <w:rFonts w:ascii="Vijaya" w:hAnsi="Vijaya" w:cs="Vijaya" w:hint="cs"/>
          <w:b/>
          <w:bCs/>
          <w:cs/>
          <w:lang w:bidi="ta-IN"/>
        </w:rPr>
        <w:t>பகுதி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b/>
          <w:bCs/>
          <w:lang w:val="en-IN"/>
        </w:rPr>
        <w:t xml:space="preserve">4: </w:t>
      </w:r>
      <w:r w:rsidRPr="001C7DEE">
        <w:rPr>
          <w:rFonts w:ascii="Vijaya" w:hAnsi="Vijaya" w:cs="Vijaya" w:hint="cs"/>
          <w:b/>
          <w:bCs/>
          <w:cs/>
          <w:lang w:bidi="ta-IN"/>
        </w:rPr>
        <w:t>ஆசாரியத்துவப்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புனிதம்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rFonts w:ascii="Vijaya" w:hAnsi="Vijaya" w:cs="Vijaya" w:hint="cs"/>
          <w:b/>
          <w:bCs/>
          <w:cs/>
          <w:lang w:bidi="ta-IN"/>
        </w:rPr>
        <w:t>பண்டிகைகள்</w:t>
      </w:r>
      <w:r w:rsidRPr="001C7DEE">
        <w:rPr>
          <w:b/>
          <w:bCs/>
          <w:cs/>
          <w:lang w:bidi="ta-IN"/>
        </w:rPr>
        <w:t xml:space="preserve"> (</w:t>
      </w:r>
      <w:r w:rsidRPr="001C7DEE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1C7DEE">
        <w:rPr>
          <w:b/>
          <w:bCs/>
          <w:cs/>
          <w:lang w:bidi="ta-IN"/>
        </w:rPr>
        <w:t xml:space="preserve"> </w:t>
      </w:r>
      <w:r w:rsidRPr="001C7DEE">
        <w:rPr>
          <w:b/>
          <w:bCs/>
          <w:lang w:val="en-IN"/>
        </w:rPr>
        <w:t>21-25)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5695"/>
        <w:gridCol w:w="1120"/>
        <w:gridCol w:w="1935"/>
      </w:tblGrid>
      <w:tr w:rsidR="001C7DEE" w:rsidRPr="001C7DE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lastRenderedPageBreak/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1C7DEE">
              <w:rPr>
                <w:b/>
                <w:bCs/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1C7DEE">
              <w:rPr>
                <w:b/>
                <w:bCs/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பிணத்தைத்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தொட்டுத்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தீட்டுப்படக்கூடாது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நெருங்கிய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உறவினர்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தவிர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21:1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பிரதான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எந்தப்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பிணத்தாலும்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தீட்டுப்படக்கூடாது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21:11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பிரதான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கன்னிப்பெண்ணையே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மணக்க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21:13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பிரதான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விதவையை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மணக்கக்கூடாது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21:14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விபச்சாரியையோ</w:t>
            </w:r>
            <w:r w:rsidRPr="001C7DEE">
              <w:rPr>
                <w:lang w:val="en-IN"/>
              </w:rPr>
              <w:t xml:space="preserve">,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கற்பு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இழந்தவளையோ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மணக்கக்கூடாது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21:7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உடல்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ஊனமுள்ள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21:17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ஊனமுள்ள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திரைச்சீலைக்குள்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21:23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தீட்டுள்ள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புனித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உணவை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22:4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வேற்று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மனிதன்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ஆசாரியன்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அல்லாதவன்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புனித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உணவை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22:10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ஆசாரியரின்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விருந்தினர்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கூலியாள்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புனித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உணவை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22:10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விருத்தசேதனம்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செய்யாதவன்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புனித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உணவை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22:10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ஊனமுள்ள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விலங்கைப்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பலியிடக்கூடாது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22:21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239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பிறப்பிலிருந்து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 xml:space="preserve">8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நாட்களுக்கு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விலங்கைப்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பலியிடக்கூடாது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22:27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ஒரு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மிருகத்தையும்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அதன்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குட்டியையும்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ஒரே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வெட்டக்கூடாது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22:28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நாமத்தைப்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பரிசுத்தப்படுத்த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>Kiddush Hashem).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22:32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நாமத்தைக்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கனவீனப்படுத்தக்கூடாது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proofErr w:type="spellStart"/>
            <w:r w:rsidRPr="001C7DEE">
              <w:rPr>
                <w:lang w:val="en-IN"/>
              </w:rPr>
              <w:t>Chillul</w:t>
            </w:r>
            <w:proofErr w:type="spellEnd"/>
            <w:r w:rsidRPr="001C7DEE">
              <w:rPr>
                <w:lang w:val="en-IN"/>
              </w:rPr>
              <w:t xml:space="preserve"> Hashem).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22:32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ஓய்வுநாளில்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வேலை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7-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பண்டிகையின்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7-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வேலை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ஓமர்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கதிர்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காணிக்கை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நிசான்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16).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ஓமர்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கதிர்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படைக்கும்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புதிய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தானியத்தை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அப்பம்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23:14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ஓமர்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கதிர்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படைக்கும்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வறுத்த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கதிரை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23:14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251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ஓமர்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கதிர்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படைக்கும்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பச்சைக்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கதிரை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23:14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ஓமர்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நாட்களை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49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நாட்கள்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எண்ண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</w:t>
            </w:r>
            <w:proofErr w:type="spellStart"/>
            <w:r w:rsidRPr="001C7DEE">
              <w:rPr>
                <w:lang w:val="en-IN"/>
              </w:rPr>
              <w:t>Sefirat</w:t>
            </w:r>
            <w:proofErr w:type="spellEnd"/>
            <w:r w:rsidRPr="001C7DEE">
              <w:rPr>
                <w:lang w:val="en-IN"/>
              </w:rPr>
              <w:t xml:space="preserve"> </w:t>
            </w:r>
            <w:proofErr w:type="spellStart"/>
            <w:r w:rsidRPr="001C7DEE">
              <w:rPr>
                <w:lang w:val="en-IN"/>
              </w:rPr>
              <w:t>HaOmer</w:t>
            </w:r>
            <w:proofErr w:type="spellEnd"/>
            <w:r w:rsidRPr="001C7DEE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23:15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வாரங்களின்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Shavuot)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புதிய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போஜனபலி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செலுத்த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23:17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ஷாவுலோத்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Shavuot)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23:21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ஷாவுலோத்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வேலை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23:21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எக்காளப்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Rosh Hashanah)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23:24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எக்காளப்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வேலை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23:25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யோம்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கிப்பூர்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23:32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யோம்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கிப்பூர்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வேலை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23:32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கூடாரப்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Sukkot)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23:35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கூடாரப்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வேலை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23:35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கூடாரப்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8-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Shemini Atzeret)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23:36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263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கூடாரப்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8-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வேலை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23:36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கூடாரப்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பண்டிகையில்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நான்கு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வகைத்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தாவரங்களை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Lulav/Etrog)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எடுக்க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23:40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ஏழு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நாட்கள்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கூடாரத்தில்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Sukkah)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வாசம்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23:42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நிலத்தை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விதைக்கக்கூடாது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proofErr w:type="spellStart"/>
            <w:r w:rsidRPr="001C7DEE">
              <w:rPr>
                <w:lang w:val="en-IN"/>
              </w:rPr>
              <w:t>Shemittah</w:t>
            </w:r>
            <w:proofErr w:type="spellEnd"/>
            <w:r w:rsidRPr="001C7DEE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திராட்சைத்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தோட்டத்தைக்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கத்தரிக்கக்கூடாது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தானாக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விளைந்ததை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அறுவடை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பழங்களைச்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சேகரிக்கக்கூடாது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வழக்கமான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முறையில்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25:5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ஜூபிலி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>Yovel - 50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ம்</w:t>
            </w:r>
            <w:r w:rsidRPr="001C7DEE">
              <w:rPr>
                <w:cs/>
                <w:lang w:bidi="ta-IN"/>
              </w:rPr>
              <w:t xml:space="preserve">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வருடத்தைக்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கணக்கிட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ஜூபிலி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எக்காளம்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Shofar)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ஊத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ஜூபிலி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வருடத்தைப்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பரிசுத்தமாக்க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நிலங்கள்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திரும்புதல்</w:t>
            </w:r>
            <w:r w:rsidRPr="001C7DEE">
              <w:rPr>
                <w:cs/>
                <w:lang w:bidi="ta-IN"/>
              </w:rPr>
              <w:t>/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அடிமைகள்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விடுதலை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ஜூபிலி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நிலத்தை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விதைக்கக்கூடாது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ஜூபிலி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அறுவடை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25:11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275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நிலத்தை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நிரந்தரமாக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விற்கக்கூடாது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இஸ்ரவேலில்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25:23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லேவியர்களின்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நிலத்தை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மீட்பதற்கான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சிறப்புச்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25:29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வட்டி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வாங்கக்கூடாது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25:37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எபிரேய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அடிமையை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இழிவாக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நடத்தக்கூடாது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25:39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எபிரேய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அடிமையை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விற்கக்கூடாது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சந்தை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முறையில்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25:42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அடிமையை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கொடுமையாக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நடத்தக்கூடாது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25:43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சிலைகளை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வணங்கக்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கல்லுகளை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Pillar)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நாட்டக்கூடாது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26:1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பொருத்தனை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செய்தால்</w:t>
            </w:r>
            <w:r w:rsidRPr="001C7DEE">
              <w:rPr>
                <w:lang w:val="en-IN"/>
              </w:rPr>
              <w:t xml:space="preserve">,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மனிதரை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மதிப்பிடும்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Valuation)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முறைமை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27:2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சுத்தமான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மிருகத்தைப்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பொருத்தனை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செய்தால்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அதை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மாற்றக்கூடாது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27:10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மிருகத்தை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மாற்றினால்</w:t>
            </w:r>
            <w:r w:rsidRPr="001C7DEE">
              <w:rPr>
                <w:lang w:val="en-IN"/>
              </w:rPr>
              <w:t xml:space="preserve">,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இரண்டும்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புனிதமாகும்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27:10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பொருத்தனை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செய்யப்பட்ட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சொத்துக்களின்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மதிப்பீடு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சட்டம்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27:14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அர்ப்பணிக்கப்பட்ட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Cherem)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எதையும்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விற்கக்கூடாது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27:28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lastRenderedPageBreak/>
              <w:t>287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அர்ப்பணிக்கப்பட்ட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எதையும்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மீட்கக்கூடாது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27:28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தசமபாகம்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lang w:val="en-IN"/>
              </w:rPr>
              <w:t xml:space="preserve">Tithe)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கொடுக்கும்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சட்டம்</w:t>
            </w:r>
            <w:r w:rsidRPr="001C7DEE">
              <w:rPr>
                <w:cs/>
                <w:lang w:bidi="ta-IN"/>
              </w:rPr>
              <w:t xml:space="preserve"> (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மிருகம்</w:t>
            </w:r>
            <w:r w:rsidRPr="001C7DEE">
              <w:rPr>
                <w:cs/>
                <w:lang w:bidi="ta-IN"/>
              </w:rPr>
              <w:t>/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தானியம்</w:t>
            </w:r>
            <w:r w:rsidRPr="001C7DEE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27:32</w:t>
            </w:r>
          </w:p>
        </w:tc>
      </w:tr>
      <w:tr w:rsidR="001C7DEE" w:rsidRPr="001C7DE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lang w:val="en-IN"/>
              </w:rPr>
              <w:t>289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தசமபாக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மிருகத்தை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நல்லதா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கெட்டதா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என்று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rFonts w:ascii="Vijaya" w:hAnsi="Vijaya" w:cs="Vijaya" w:hint="cs"/>
                <w:cs/>
                <w:lang w:bidi="ta-IN"/>
              </w:rPr>
              <w:t>சோதிக்கக்கூடாது</w:t>
            </w:r>
            <w:r w:rsidRPr="001C7DEE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C7DEE" w:rsidRPr="001C7DEE" w:rsidRDefault="001C7DEE" w:rsidP="001C7DEE">
            <w:pPr>
              <w:rPr>
                <w:lang w:val="en-IN"/>
              </w:rPr>
            </w:pPr>
            <w:r w:rsidRPr="001C7DEE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1C7DEE">
              <w:rPr>
                <w:cs/>
                <w:lang w:bidi="ta-IN"/>
              </w:rPr>
              <w:t xml:space="preserve"> </w:t>
            </w:r>
            <w:r w:rsidRPr="001C7DEE">
              <w:rPr>
                <w:lang w:val="en-IN"/>
              </w:rPr>
              <w:t>27:33</w:t>
            </w:r>
          </w:p>
        </w:tc>
      </w:tr>
    </w:tbl>
    <w:p w:rsidR="001C7DEE" w:rsidRPr="001C7DEE" w:rsidRDefault="001C7DEE" w:rsidP="001C7DEE">
      <w:pPr>
        <w:rPr>
          <w:lang w:val="en-IN"/>
        </w:rPr>
      </w:pPr>
      <w:r w:rsidRPr="001C7DEE">
        <w:rPr>
          <w:lang w:val="en-IN"/>
        </w:rPr>
        <w:pict>
          <v:rect id="_x0000_i1031" style="width:0;height:1.5pt" o:hralign="center" o:hrstd="t" o:hr="t" fillcolor="#a0a0a0" stroked="f"/>
        </w:pict>
      </w:r>
    </w:p>
    <w:p w:rsidR="001C7DEE" w:rsidRPr="001C7DEE" w:rsidRDefault="001C7DEE" w:rsidP="001C7DEE">
      <w:pPr>
        <w:rPr>
          <w:lang w:val="en-IN"/>
        </w:rPr>
      </w:pPr>
      <w:r w:rsidRPr="001C7DEE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1C7DEE">
        <w:rPr>
          <w:b/>
          <w:bCs/>
          <w:cs/>
          <w:lang w:bidi="ta-IN"/>
        </w:rPr>
        <w:t>:</w:t>
      </w:r>
    </w:p>
    <w:p w:rsidR="001C7DEE" w:rsidRPr="001C7DEE" w:rsidRDefault="001C7DEE" w:rsidP="001C7DEE">
      <w:pPr>
        <w:rPr>
          <w:lang w:val="en-IN"/>
        </w:rPr>
      </w:pPr>
      <w:r w:rsidRPr="001C7DEE">
        <w:rPr>
          <w:rFonts w:ascii="Vijaya" w:hAnsi="Vijaya" w:cs="Vijaya" w:hint="cs"/>
          <w:cs/>
          <w:lang w:bidi="ta-IN"/>
        </w:rPr>
        <w:t>இந்த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பட்டியல்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ரம்பாம்</w:t>
      </w:r>
      <w:r w:rsidRPr="001C7DEE">
        <w:rPr>
          <w:cs/>
          <w:lang w:bidi="ta-IN"/>
        </w:rPr>
        <w:t xml:space="preserve"> (</w:t>
      </w:r>
      <w:r w:rsidRPr="001C7DEE">
        <w:rPr>
          <w:lang w:val="en-IN"/>
        </w:rPr>
        <w:t xml:space="preserve">Maimonides) </w:t>
      </w:r>
      <w:r w:rsidRPr="001C7DEE">
        <w:rPr>
          <w:rFonts w:ascii="Vijaya" w:hAnsi="Vijaya" w:cs="Vijaya" w:hint="cs"/>
          <w:cs/>
          <w:lang w:bidi="ta-IN"/>
        </w:rPr>
        <w:t>மற்றும்</w:t>
      </w:r>
      <w:r w:rsidRPr="001C7DEE">
        <w:rPr>
          <w:cs/>
          <w:lang w:bidi="ta-IN"/>
        </w:rPr>
        <w:t xml:space="preserve"> </w:t>
      </w:r>
      <w:r w:rsidRPr="001C7DEE">
        <w:rPr>
          <w:lang w:val="en-IN"/>
        </w:rPr>
        <w:t>'</w:t>
      </w:r>
      <w:r w:rsidRPr="001C7DEE">
        <w:rPr>
          <w:rFonts w:ascii="Vijaya" w:hAnsi="Vijaya" w:cs="Vijaya" w:hint="cs"/>
          <w:cs/>
          <w:lang w:bidi="ta-IN"/>
        </w:rPr>
        <w:t>செஃபர்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ஹக்கினுச்</w:t>
      </w:r>
      <w:r w:rsidRPr="001C7DEE">
        <w:rPr>
          <w:lang w:val="en-IN"/>
        </w:rPr>
        <w:t xml:space="preserve">' </w:t>
      </w:r>
      <w:r w:rsidRPr="001C7DEE">
        <w:rPr>
          <w:rFonts w:ascii="Vijaya" w:hAnsi="Vijaya" w:cs="Vijaya" w:hint="cs"/>
          <w:cs/>
          <w:lang w:bidi="ta-IN"/>
        </w:rPr>
        <w:t>ஆகிய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நூல்களின்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வரிசைப்படி</w:t>
      </w:r>
      <w:r w:rsidRPr="001C7DEE">
        <w:rPr>
          <w:lang w:val="en-IN"/>
        </w:rPr>
        <w:t xml:space="preserve">, </w:t>
      </w:r>
      <w:r w:rsidRPr="001C7DEE">
        <w:rPr>
          <w:rFonts w:ascii="Vijaya" w:hAnsi="Vijaya" w:cs="Vijaya" w:hint="cs"/>
          <w:cs/>
          <w:lang w:bidi="ta-IN"/>
        </w:rPr>
        <w:t>ஆதியாகமம்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மற்றும்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யாத்திராகமத்தைத்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தொடர்ந்து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எண்ணிடப்பட்டுள்ளது</w:t>
      </w:r>
      <w:r w:rsidRPr="001C7DEE">
        <w:rPr>
          <w:cs/>
          <w:lang w:bidi="ta-IN"/>
        </w:rPr>
        <w:t xml:space="preserve">. </w:t>
      </w:r>
      <w:r w:rsidRPr="001C7DEE">
        <w:rPr>
          <w:rFonts w:ascii="Vijaya" w:hAnsi="Vijaya" w:cs="Vijaya" w:hint="cs"/>
          <w:cs/>
          <w:lang w:bidi="ta-IN"/>
        </w:rPr>
        <w:t>சில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சிறிய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கிளைக்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கட்டளைகள்</w:t>
      </w:r>
      <w:r w:rsidRPr="001C7DEE">
        <w:rPr>
          <w:cs/>
          <w:lang w:bidi="ta-IN"/>
        </w:rPr>
        <w:t xml:space="preserve"> (</w:t>
      </w:r>
      <w:r w:rsidRPr="001C7DEE">
        <w:rPr>
          <w:rFonts w:ascii="Vijaya" w:hAnsi="Vijaya" w:cs="Vijaya" w:hint="cs"/>
          <w:cs/>
          <w:lang w:bidi="ta-IN"/>
        </w:rPr>
        <w:t>உதாரணமாக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பாலியல்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உறவுகளில்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உறவினர்களின்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வகைப்பாடுகள்</w:t>
      </w:r>
      <w:r w:rsidRPr="001C7DEE">
        <w:rPr>
          <w:cs/>
          <w:lang w:bidi="ta-IN"/>
        </w:rPr>
        <w:t xml:space="preserve">) </w:t>
      </w:r>
      <w:r w:rsidRPr="001C7DEE">
        <w:rPr>
          <w:rFonts w:ascii="Vijaya" w:hAnsi="Vijaya" w:cs="Vijaya" w:hint="cs"/>
          <w:cs/>
          <w:lang w:bidi="ta-IN"/>
        </w:rPr>
        <w:t>சில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பட்டியல்களில்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தனித்தனியாகவும்</w:t>
      </w:r>
      <w:r w:rsidRPr="001C7DEE">
        <w:rPr>
          <w:lang w:val="en-IN"/>
        </w:rPr>
        <w:t xml:space="preserve">, </w:t>
      </w:r>
      <w:r w:rsidRPr="001C7DEE">
        <w:rPr>
          <w:rFonts w:ascii="Vijaya" w:hAnsi="Vijaya" w:cs="Vijaya" w:hint="cs"/>
          <w:cs/>
          <w:lang w:bidi="ta-IN"/>
        </w:rPr>
        <w:t>சிலவற்றில்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தொகுத்தும்</w:t>
      </w:r>
      <w:r w:rsidRPr="001C7DEE">
        <w:rPr>
          <w:cs/>
          <w:lang w:bidi="ta-IN"/>
        </w:rPr>
        <w:t xml:space="preserve"> </w:t>
      </w:r>
      <w:r w:rsidRPr="001C7DEE">
        <w:rPr>
          <w:rFonts w:ascii="Vijaya" w:hAnsi="Vijaya" w:cs="Vijaya" w:hint="cs"/>
          <w:cs/>
          <w:lang w:bidi="ta-IN"/>
        </w:rPr>
        <w:t>வழங்கப்படலாம்</w:t>
      </w:r>
      <w:r w:rsidRPr="001C7DEE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EE"/>
    <w:rsid w:val="00156D0F"/>
    <w:rsid w:val="001C7DEE"/>
    <w:rsid w:val="0043282C"/>
    <w:rsid w:val="009C46F7"/>
    <w:rsid w:val="00B63D33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18A0B"/>
  <w15:chartTrackingRefBased/>
  <w15:docId w15:val="{367EE940-F15D-4E6B-BC94-2F659203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7D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7D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D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DE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DE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DE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DE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DE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D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C7DE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C7DE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DE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D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D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D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DE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DE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D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D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D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DE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D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DE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DEE"/>
    <w:rPr>
      <w:b/>
      <w:bCs/>
      <w:smallCaps/>
      <w:color w:val="2E74B5" w:themeColor="accent1" w:themeShade="BF"/>
      <w:spacing w:val="5"/>
    </w:rPr>
  </w:style>
  <w:style w:type="paragraph" w:customStyle="1" w:styleId="msonormal0">
    <w:name w:val="msonormal"/>
    <w:basedOn w:val="Normal"/>
    <w:rsid w:val="001C7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IN" w:bidi="hi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C7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IN" w:bidi="hi-IN"/>
      <w14:ligatures w14:val="none"/>
    </w:rPr>
  </w:style>
  <w:style w:type="character" w:styleId="Strong">
    <w:name w:val="Strong"/>
    <w:basedOn w:val="DefaultParagraphFont"/>
    <w:uiPriority w:val="22"/>
    <w:qFormat/>
    <w:rsid w:val="001C7D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2310</Words>
  <Characters>13168</Characters>
  <Application>Microsoft Office Word</Application>
  <DocSecurity>0</DocSecurity>
  <Lines>109</Lines>
  <Paragraphs>30</Paragraphs>
  <ScaleCrop>false</ScaleCrop>
  <Company/>
  <LinksUpToDate>false</LinksUpToDate>
  <CharactersWithSpaces>15448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2026-02-04T15:37:00Z</dcterms:created>
  <dcterms:modified xsi:type="dcterms:W3CDTF">2026-02-04T15:39:00Z</dcterms:modified>
</cp:coreProperties>
</file>