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B1C05" w:rsidRPr="007B1C05" w:rsidRDefault="007B1C05" w:rsidP="007B1C05">
      <w:pPr>
        <w:rPr>
          <w:lang w:val="en-IN"/>
        </w:rPr>
      </w:pPr>
      <w:r w:rsidRPr="007B1C05">
        <w:rPr>
          <w:rFonts w:ascii="Vijaya" w:hAnsi="Vijaya" w:cs="Vijaya" w:hint="cs"/>
          <w:cs/>
          <w:lang w:bidi="ta-IN"/>
        </w:rPr>
        <w:t>தோராவின்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இரண்டாவது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புத்தகமான</w:t>
      </w:r>
      <w:r w:rsidRPr="007B1C05">
        <w:rPr>
          <w:lang w:val="en-IN"/>
        </w:rPr>
        <w:t xml:space="preserve"> </w:t>
      </w:r>
      <w:r w:rsidRPr="007B1C05">
        <w:rPr>
          <w:rFonts w:ascii="Vijaya" w:hAnsi="Vijaya" w:cs="Vijaya" w:hint="cs"/>
          <w:b/>
          <w:bCs/>
          <w:cs/>
          <w:lang w:bidi="ta-IN"/>
        </w:rPr>
        <w:t>யாத்திராகமத்தில்</w:t>
      </w:r>
      <w:r w:rsidRPr="007B1C05">
        <w:rPr>
          <w:b/>
          <w:bCs/>
          <w:cs/>
          <w:lang w:bidi="ta-IN"/>
        </w:rPr>
        <w:t xml:space="preserve"> (</w:t>
      </w:r>
      <w:r w:rsidRPr="007B1C05">
        <w:rPr>
          <w:b/>
          <w:bCs/>
          <w:lang w:val="en-IN"/>
        </w:rPr>
        <w:t>Exodus)</w:t>
      </w:r>
      <w:r w:rsidRPr="007B1C05">
        <w:rPr>
          <w:lang w:val="en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உள்ள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அனைத்து</w:t>
      </w:r>
      <w:r w:rsidRPr="007B1C05">
        <w:rPr>
          <w:cs/>
          <w:lang w:bidi="ta-IN"/>
        </w:rPr>
        <w:t xml:space="preserve"> </w:t>
      </w:r>
      <w:r w:rsidRPr="007B1C05">
        <w:rPr>
          <w:lang w:val="en-IN"/>
        </w:rPr>
        <w:t xml:space="preserve">111 </w:t>
      </w:r>
      <w:r w:rsidRPr="007B1C05">
        <w:rPr>
          <w:rFonts w:ascii="Vijaya" w:hAnsi="Vijaya" w:cs="Vijaya" w:hint="cs"/>
          <w:cs/>
          <w:lang w:bidi="ta-IN"/>
        </w:rPr>
        <w:t>கட்டளைகளையும்</w:t>
      </w:r>
      <w:r w:rsidRPr="007B1C05">
        <w:rPr>
          <w:cs/>
          <w:lang w:bidi="ta-IN"/>
        </w:rPr>
        <w:t xml:space="preserve"> (</w:t>
      </w:r>
      <w:r w:rsidRPr="007B1C05">
        <w:rPr>
          <w:lang w:val="en-IN"/>
        </w:rPr>
        <w:t xml:space="preserve">Mitzvot) </w:t>
      </w:r>
      <w:r w:rsidRPr="007B1C05">
        <w:rPr>
          <w:rFonts w:ascii="Vijaya" w:hAnsi="Vijaya" w:cs="Vijaya" w:hint="cs"/>
          <w:cs/>
          <w:lang w:bidi="ta-IN"/>
        </w:rPr>
        <w:t>வரிசையாகத்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தொகுத்துள்ளேன்</w:t>
      </w:r>
      <w:r w:rsidRPr="007B1C05">
        <w:rPr>
          <w:cs/>
          <w:lang w:bidi="ta-IN"/>
        </w:rPr>
        <w:t>.</w:t>
      </w:r>
    </w:p>
    <w:p w:rsidR="007B1C05" w:rsidRPr="007B1C05" w:rsidRDefault="007B1C05" w:rsidP="007B1C05">
      <w:pPr>
        <w:rPr>
          <w:lang w:val="en-IN"/>
        </w:rPr>
      </w:pPr>
      <w:r w:rsidRPr="007B1C05">
        <w:rPr>
          <w:rFonts w:ascii="Vijaya" w:hAnsi="Vijaya" w:cs="Vijaya" w:hint="cs"/>
          <w:cs/>
          <w:lang w:bidi="ta-IN"/>
        </w:rPr>
        <w:t>யூத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மரபின்</w:t>
      </w:r>
      <w:r w:rsidRPr="007B1C05">
        <w:rPr>
          <w:cs/>
          <w:lang w:bidi="ta-IN"/>
        </w:rPr>
        <w:t xml:space="preserve"> (</w:t>
      </w:r>
      <w:r w:rsidRPr="007B1C05">
        <w:rPr>
          <w:lang w:val="en-IN"/>
        </w:rPr>
        <w:t xml:space="preserve">Sefer </w:t>
      </w:r>
      <w:proofErr w:type="spellStart"/>
      <w:r w:rsidRPr="007B1C05">
        <w:rPr>
          <w:lang w:val="en-IN"/>
        </w:rPr>
        <w:t>HaChinukh</w:t>
      </w:r>
      <w:proofErr w:type="spellEnd"/>
      <w:r w:rsidRPr="007B1C05">
        <w:rPr>
          <w:lang w:val="en-IN"/>
        </w:rPr>
        <w:t xml:space="preserve">) </w:t>
      </w:r>
      <w:r w:rsidRPr="007B1C05">
        <w:rPr>
          <w:rFonts w:ascii="Vijaya" w:hAnsi="Vijaya" w:cs="Vijaya" w:hint="cs"/>
          <w:cs/>
          <w:lang w:bidi="ta-IN"/>
        </w:rPr>
        <w:t>கணக்கின்படி</w:t>
      </w:r>
      <w:r w:rsidRPr="007B1C05">
        <w:rPr>
          <w:lang w:val="en-IN"/>
        </w:rPr>
        <w:t xml:space="preserve">, </w:t>
      </w:r>
      <w:r w:rsidRPr="007B1C05">
        <w:rPr>
          <w:rFonts w:ascii="Vijaya" w:hAnsi="Vijaya" w:cs="Vijaya" w:hint="cs"/>
          <w:cs/>
          <w:lang w:bidi="ta-IN"/>
        </w:rPr>
        <w:t>இது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தோராவின்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மொத்த</w:t>
      </w:r>
      <w:r w:rsidRPr="007B1C05">
        <w:rPr>
          <w:cs/>
          <w:lang w:bidi="ta-IN"/>
        </w:rPr>
        <w:t xml:space="preserve"> </w:t>
      </w:r>
      <w:r w:rsidRPr="007B1C05">
        <w:rPr>
          <w:lang w:val="en-IN"/>
        </w:rPr>
        <w:t xml:space="preserve">613 </w:t>
      </w:r>
      <w:r w:rsidRPr="007B1C05">
        <w:rPr>
          <w:rFonts w:ascii="Vijaya" w:hAnsi="Vijaya" w:cs="Vijaya" w:hint="cs"/>
          <w:cs/>
          <w:lang w:bidi="ta-IN"/>
        </w:rPr>
        <w:t>கட்டளைகளில்</w:t>
      </w:r>
      <w:r w:rsidRPr="007B1C05">
        <w:rPr>
          <w:lang w:val="en-IN"/>
        </w:rPr>
        <w:t xml:space="preserve">, </w:t>
      </w:r>
      <w:r w:rsidRPr="007B1C05">
        <w:rPr>
          <w:rFonts w:ascii="Vijaya" w:hAnsi="Vijaya" w:cs="Vijaya" w:hint="cs"/>
          <w:cs/>
          <w:lang w:bidi="ta-IN"/>
        </w:rPr>
        <w:t>வரிசை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எண்</w:t>
      </w:r>
      <w:r w:rsidRPr="007B1C05">
        <w:rPr>
          <w:cs/>
          <w:lang w:bidi="ta-IN"/>
        </w:rPr>
        <w:t xml:space="preserve"> </w:t>
      </w:r>
      <w:r w:rsidRPr="007B1C05">
        <w:rPr>
          <w:lang w:val="en-IN"/>
        </w:rPr>
        <w:t xml:space="preserve">4 </w:t>
      </w:r>
      <w:r w:rsidRPr="007B1C05">
        <w:rPr>
          <w:rFonts w:ascii="Vijaya" w:hAnsi="Vijaya" w:cs="Vijaya" w:hint="cs"/>
          <w:cs/>
          <w:lang w:bidi="ta-IN"/>
        </w:rPr>
        <w:t>முதல்</w:t>
      </w:r>
      <w:r w:rsidRPr="007B1C05">
        <w:rPr>
          <w:cs/>
          <w:lang w:bidi="ta-IN"/>
        </w:rPr>
        <w:t xml:space="preserve"> </w:t>
      </w:r>
      <w:r w:rsidRPr="007B1C05">
        <w:rPr>
          <w:lang w:val="en-IN"/>
        </w:rPr>
        <w:t xml:space="preserve">114 </w:t>
      </w:r>
      <w:r w:rsidRPr="007B1C05">
        <w:rPr>
          <w:rFonts w:ascii="Vijaya" w:hAnsi="Vijaya" w:cs="Vijaya" w:hint="cs"/>
          <w:cs/>
          <w:lang w:bidi="ta-IN"/>
        </w:rPr>
        <w:t>வரை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உள்ள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கட்டளைகளை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உள்ளடக்கியது</w:t>
      </w:r>
      <w:r w:rsidRPr="007B1C05">
        <w:rPr>
          <w:cs/>
          <w:lang w:bidi="ta-IN"/>
        </w:rPr>
        <w:t>.</w:t>
      </w:r>
    </w:p>
    <w:p w:rsidR="007B1C05" w:rsidRPr="007B1C05" w:rsidRDefault="007B1C05" w:rsidP="007B1C05">
      <w:pPr>
        <w:rPr>
          <w:b/>
          <w:bCs/>
          <w:lang w:val="en-IN"/>
        </w:rPr>
      </w:pPr>
      <w:r w:rsidRPr="007B1C05">
        <w:rPr>
          <w:rFonts w:ascii="Vijaya" w:hAnsi="Vijaya" w:cs="Vijaya" w:hint="cs"/>
          <w:b/>
          <w:bCs/>
          <w:cs/>
          <w:lang w:bidi="ta-IN"/>
        </w:rPr>
        <w:t>யாத்திராகமம்</w:t>
      </w:r>
      <w:r w:rsidRPr="007B1C05">
        <w:rPr>
          <w:b/>
          <w:bCs/>
          <w:cs/>
          <w:lang w:bidi="ta-IN"/>
        </w:rPr>
        <w:t xml:space="preserve"> (</w:t>
      </w:r>
      <w:r w:rsidRPr="007B1C05">
        <w:rPr>
          <w:b/>
          <w:bCs/>
          <w:lang w:val="en-IN"/>
        </w:rPr>
        <w:t xml:space="preserve">Exodus) - 111 </w:t>
      </w:r>
      <w:r w:rsidRPr="007B1C05">
        <w:rPr>
          <w:rFonts w:ascii="Vijaya" w:hAnsi="Vijaya" w:cs="Vijaya" w:hint="cs"/>
          <w:b/>
          <w:bCs/>
          <w:cs/>
          <w:lang w:bidi="ta-IN"/>
        </w:rPr>
        <w:t>கட்டளைகள்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4"/>
        <w:gridCol w:w="4304"/>
        <w:gridCol w:w="1120"/>
        <w:gridCol w:w="3386"/>
      </w:tblGrid>
      <w:tr w:rsidR="007B1C05" w:rsidRPr="007B1C05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b/>
                <w:bCs/>
                <w:cs/>
                <w:lang w:bidi="ta-IN"/>
              </w:rPr>
              <w:t>எண்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b/>
                <w:bCs/>
                <w:cs/>
                <w:lang w:bidi="ta-IN"/>
              </w:rPr>
              <w:t>கட்டளை</w:t>
            </w:r>
            <w:r w:rsidRPr="007B1C05">
              <w:rPr>
                <w:b/>
                <w:bCs/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b/>
                <w:bCs/>
                <w:cs/>
                <w:lang w:bidi="ta-IN"/>
              </w:rPr>
              <w:t>விளக்கம்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b/>
                <w:bCs/>
                <w:cs/>
                <w:lang w:bidi="ta-IN"/>
              </w:rPr>
              <w:t>வகை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b/>
                <w:bCs/>
                <w:cs/>
                <w:lang w:bidi="ta-IN"/>
              </w:rPr>
              <w:t>வசன</w:t>
            </w:r>
            <w:r w:rsidRPr="007B1C05">
              <w:rPr>
                <w:b/>
                <w:bCs/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b/>
                <w:bCs/>
                <w:cs/>
                <w:lang w:bidi="ta-IN"/>
              </w:rPr>
              <w:t>ஆதாரம்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மாதத்தின்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பிறப்பை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New Moon)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கணக்கிட்டு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நாட்காட்டி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அமைக்க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ஆட்டுக்குட்டியை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நிசான்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 xml:space="preserve">14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அன்று</w:t>
            </w:r>
            <w:r w:rsidRPr="007B1C05">
              <w:rPr>
                <w:cs/>
                <w:lang w:bidi="ta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பலியிட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12:6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சுடப்பட்டு</w:t>
            </w:r>
            <w:r w:rsidRPr="007B1C05">
              <w:rPr>
                <w:cs/>
                <w:lang w:bidi="ta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பச்சையாகவோ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நீரில்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வேகவைத்தோ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விடியற்காலை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மீதம்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12:10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நிசான்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14-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வீட்டில்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உள்ள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மாவை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Chametz)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நீக்க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12:15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முதல்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12:15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 xml:space="preserve">7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நாட்களும்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புளிப்பற்ற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அப்பம்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Matzah)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12:18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வீட்டில்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வைத்திருக்கக்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12:19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புளிப்பு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கலந்த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எதையும்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கலவைகளைக்கூட</w:t>
            </w:r>
            <w:r w:rsidRPr="007B1C05">
              <w:rPr>
                <w:cs/>
                <w:lang w:bidi="ta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12:20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மதம்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மாறியவர்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தவிர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வேற்று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மதத்தவர்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12:43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வேற்று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குடியிருப்போரோ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கூலியாட்களோ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12:45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இறைச்சியை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வீட்டை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விட்டு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கொண்டு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செல்லக்கூடாது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12:46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ஆட்டின்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எலும்பை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முறிக்கக்கூடாது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12:46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விருத்தசேதனம்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செய்யாதவர்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12:48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பிள்ளைகளை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இறைவனுக்குப்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புனிதமாக்க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13:2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அப்பத்தை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13:3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அப்பத்தைப்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பார்க்கவும்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Possess)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13:7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22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எகிப்திலிருந்து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விடுபட்ட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வரலாற்றை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பிள்ளைகளுக்குச்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சொல்ல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13:8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தலைச்சன்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கழுதையை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ஆட்டுக்குட்டியால்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மீட்க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13:13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கழுதையை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மீட்காவிட்டால்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அதன்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கழுத்தை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முறிக்க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13:13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Shabbat)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நிர்ணயிக்கப்பட்ட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எல்லைக்கு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வெளியே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செல்லக்கூடாது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16:29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கர்த்தரே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இறைவன்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என்று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நம்ப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இறைவனைத்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தவிர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வேறு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தெய்வங்களை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நம்பக்கூடாது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விக்கிரகங்களைச்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29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விக்கிரகங்களை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வணங்கக்கூடாது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தலைவணங்குதல்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விக்கிரகங்களுக்கு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ஆராதனை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சடங்குகள்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திருப்பெயரை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வீணாகப்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பயன்படுத்தக்கூடாது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ஓய்வுநாளைப்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பரிசுத்தமாய்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ஆசரிக்க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Kiddush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சொல்ல</w:t>
            </w:r>
            <w:r w:rsidRPr="007B1C05">
              <w:rPr>
                <w:cs/>
                <w:lang w:bidi="ta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எந்த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வேலையும்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34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தகப்பனையும்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தாயையும்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கனம்பண்ண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விபச்சாரம்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களவாடக்கூடாது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குறிப்பாக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மனிதக்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கடத்தல்</w:t>
            </w:r>
            <w:r w:rsidRPr="007B1C05">
              <w:rPr>
                <w:cs/>
                <w:lang w:bidi="ta-IN"/>
              </w:rPr>
              <w:t xml:space="preserve"> - </w:t>
            </w:r>
            <w:r w:rsidRPr="007B1C05">
              <w:rPr>
                <w:lang w:val="en-IN"/>
              </w:rPr>
              <w:t>Kidnapping).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பொய்ச்சாட்சி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சொல்லக்கூடாது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உடைமையை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இச்சிக்கக்கூடாது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>Covet).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20:14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மனித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வடிவத்திலான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வெள்ளி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பொன்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சிலைகளைச்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20:20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பலிபீடத்தில்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படிகள்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சாய்வுப்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பாதையே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20:23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அடிமையை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வாங்கும்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முறைமை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எபிரேய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அடிமைப்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பெண்ணை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மணமுடித்த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எஜமான்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அவளை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விற்கக்கூடாது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அடிமைப்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பெண்ணுக்கு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உணவு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உடை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தாம்பத்தியம்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குறைக்கக்கூடாது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21:10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தாய்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தந்தையை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அடிப்பவனுக்கு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மரண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21:15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46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கொலைக்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குற்றத்திற்குத்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தீர்ப்பு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வழங்கும்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நீதிமன்றச்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21:18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தாய்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அல்லது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தந்தையை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சபிப்பவனுக்கு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மரண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தண்டனை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21:17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மாடு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முட்டினதால்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நஷ்டஈடு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21:28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ஒருவன்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குழியை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வெட்டி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மூடாமல்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விட்டால்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நஷ்டஈடு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21:33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திருடப்பட்ட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பொருளுக்கு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அபராதம்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செலுத்தும்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21:37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பிறருடைய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நிலத்தில்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கால்நடை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மேய்ந்தால்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நஷ்டஈடு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தீப்பிடித்ததால்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ஏற்படும்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நஷ்டஈடு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சட்டங்கள்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பாதுகாப்பிற்காகக்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கொடுக்கப்பட்ட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பொருள்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காணாமல்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போனால்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22:6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இரவல்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வாங்கிய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பொருள்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சேதமடைந்தால்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சட்டம்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மணம்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ஆகாத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பெண்ணைக்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கெடுத்தவன்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அவளை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மணக்க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/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தர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22:15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சூனியக்காரி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உயிரோடிருக்க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ஒட்டக்கூடாது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22:17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57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அந்நியனைச்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சிறுமைப்படுத்தக்கூடாது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சொற்களால்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அந்நியனை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ஒடுக்கக்கூடாது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ரீதியாக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விதவையையும்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அனாதையையும்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ஒடுக்கக்கூடாது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ஏழைக்குக்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கடன்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வட்டி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வாங்கவோ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கொடுக்கவோ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வட்டி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வாங்குவதற்குக்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குறுக்கே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நிற்கவும்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சாட்சி</w:t>
            </w:r>
            <w:r w:rsidRPr="007B1C05">
              <w:rPr>
                <w:cs/>
                <w:lang w:bidi="ta-IN"/>
              </w:rPr>
              <w:t>/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எழுதுதல்</w:t>
            </w:r>
            <w:r w:rsidRPr="007B1C05">
              <w:rPr>
                <w:cs/>
                <w:lang w:bidi="ta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தலைவர்களையும்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நியாயாதிபதிகளையும்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சபிக்கக்கூடாது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இறைவனைச்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சபிக்கக்கூடாது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பயிர்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மற்றும்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திராட்சை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ரசத்தின்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முதற்பலனைத்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தாமதமின்றிப்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படைக்க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22:28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விலங்குகளால்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பீறுண்டதை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Trefah)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22:30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அநியாயத்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தீர்ப்பு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செய்பவர்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சொல்வதைக்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கேட்கக்கூடாது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68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தீயவற்றுக்குத்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துணைப்போகக்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பொய்ச்சாட்சி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69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தீமையைச்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திரளான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பேர்களைப்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பின்பற்றக்கூடாது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வழக்கில்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ஒருவருக்கு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ஆதரவாகத்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திரளானவர்களைப்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பின்பற்றக்கூடாது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நியாயவிசாரணையில்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ஏழைக்குப்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பட்சபாதம்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காட்டக்கூடாது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சத்துருவின்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சுமையைக்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குறைக்க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உதவ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நியாயவிசாரணையில்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ஏழைக்கு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நியாயத்தைப்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புரட்டக்கூடாது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23:6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பொய்ம்மையான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காரியத்துக்குத்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தூரமாயிருக்க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குற்றமற்றவனைக்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கொலை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இலஞ்சம்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வாங்கக்கூடாது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ஓய்விட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 xml:space="preserve"> (</w:t>
            </w:r>
            <w:proofErr w:type="spellStart"/>
            <w:r w:rsidRPr="007B1C05">
              <w:rPr>
                <w:lang w:val="en-IN"/>
              </w:rPr>
              <w:t>Shemittah</w:t>
            </w:r>
            <w:proofErr w:type="spellEnd"/>
            <w:r w:rsidRPr="007B1C05">
              <w:rPr>
                <w:lang w:val="en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வாரத்தில்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ஆறு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வேலை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செய்து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ஏழாம்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நாள்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ஓய்ந்திருக்க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வேறே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தேவர்களின்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பேரை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ஆணையிட</w:t>
            </w:r>
            <w:r w:rsidRPr="007B1C05">
              <w:rPr>
                <w:cs/>
                <w:lang w:bidi="ta-IN"/>
              </w:rPr>
              <w:t>/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உச்சரிக்கக்கூடாது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வருடத்தில்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மூன்று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முறை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பெந்தெகொஸ்தே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கூடாரப்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பண்டிகை</w:t>
            </w:r>
            <w:r w:rsidRPr="007B1C05">
              <w:rPr>
                <w:cs/>
                <w:lang w:bidi="ta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கொண்டாட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23:14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81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இரத்தத்தைப்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புளித்த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அப்பத்தோடு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செலுத்தக்கூடாது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பஸ்கா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கொழுப்பை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விடியற்காலை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வைக்கக்கூடாது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நிலத்தின்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முதற்பலனை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ஆலயத்திற்குக்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கொண்டுவர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வெள்ளாட்டுக்குட்டியை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அதின்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தாயின்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பாலில்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சமைக்கக்கூடாது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பால்</w:t>
            </w:r>
            <w:r w:rsidRPr="007B1C05">
              <w:rPr>
                <w:cs/>
                <w:lang w:bidi="ta-IN"/>
              </w:rPr>
              <w:t>+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இறைச்சி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தடை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23:19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கானானியர்களோடு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உடன்படிக்கை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23:32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கானானியர்களைத்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தேசத்தில்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குடியிருக்க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23:33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ஆலயத்தைக்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கட்ட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25:8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பலிபீடத்திலிருந்தே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தண்டுகளை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உருவக்கூடாது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25:15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89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சமூகத்தப்பம்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Showbread)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எப்போதும்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சந்நிதியில்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இருக்க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25:30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ஆசரிப்பு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கூடாரத்தில்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விளக்கு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எப்போதும்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lang w:val="en-IN"/>
              </w:rPr>
              <w:t xml:space="preserve">Menorah)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எரிய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27:21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விசேஷித்த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வஸ்திரங்களை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அணிய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28:2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வஸ்திரத்தின்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மார்ப்பதக்கம்</w:t>
            </w:r>
            <w:r w:rsidRPr="007B1C05">
              <w:rPr>
                <w:cs/>
                <w:lang w:bidi="ta-IN"/>
              </w:rPr>
              <w:t xml:space="preserve"> (</w:t>
            </w:r>
            <w:proofErr w:type="spellStart"/>
            <w:r w:rsidRPr="007B1C05">
              <w:rPr>
                <w:lang w:val="en-IN"/>
              </w:rPr>
              <w:t>Hoshen</w:t>
            </w:r>
            <w:proofErr w:type="spellEnd"/>
            <w:r w:rsidRPr="007B1C05">
              <w:rPr>
                <w:lang w:val="en-IN"/>
              </w:rPr>
              <w:t xml:space="preserve">)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கழலக்கூடாது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28:28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93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அங்கியின்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சால்வை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கிழிபடக்கூடாது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28:32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தினமும்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பலிபீடத்தின்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அப்பத்தை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29:33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தூபபீடத்தில்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அந்நிய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தூபத்தைக்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காட்டக்கூடாது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 xml:space="preserve">20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வயதுக்கு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மேற்பட்டவர்கள்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அரைச்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சேக்கல்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காணிக்கை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கொடுக்க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30:13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கை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கால்களை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வெண்கலத்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தொட்டியில்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கழுவ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30:19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அபிஷேக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தைலத்தை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முறைப்படி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வேண்டும்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30:31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99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அபிஷேக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தைலத்தை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சாதாரண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மனிதன்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மேல்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வார்க்கக்கூடாது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30:32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புனித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அபிஷேக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தைலத்தைப்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போல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வேறொன்றைச்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30:32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தூபவர்க்கத்தைப்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போல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வேறொன்றைச்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செய்யக்கூடாது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சொந்த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உபயோகத்திற்கு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30:37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விக்கிரகங்களுக்குப்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படைக்கப்பட்டதை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உண்ணவோ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குடிக்கவோ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34:15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நிலத்தை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உழவோ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அறுக்கவோ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34:21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இறைவனின்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சந்நிதியில்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வெறுங்கையாய்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வரக்கூடாது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34:20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lastRenderedPageBreak/>
              <w:t>105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நெருப்பு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மூட்டக்கூடாது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35:3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நியாயாதிபதிகள்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மரண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தண்டனையை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ஓய்வுநாளில்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நிறைவேற்றக்கூடாது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35:3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தலைவிரி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கோலமாக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இருக்கக்கூடாது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பணியின்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போது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10:6*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இக்கட்டளை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நிகழ்வுகளோடு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தொடர்புடையது</w:t>
            </w:r>
            <w:r w:rsidRPr="007B1C05">
              <w:rPr>
                <w:lang w:val="en-IN"/>
              </w:rPr>
              <w:t xml:space="preserve">,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சில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பட்டியல்களில்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மாறுபடும்</w:t>
            </w:r>
            <w:r w:rsidRPr="007B1C05">
              <w:rPr>
                <w:cs/>
                <w:lang w:bidi="ta-IN"/>
              </w:rPr>
              <w:t>)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வஸ்திரத்தைக்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கிழிக்கக்கூடாது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10:6*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ஆசரிப்பு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கூடாரத்திற்குள்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செல்லும்போது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மது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அருந்தக்கூடாது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10:9*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ஆசாரியர்கள்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பலிபீடத்தை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விட்டு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வெளியேறக்கூடாது</w:t>
            </w:r>
            <w:r w:rsidRPr="007B1C05">
              <w:rPr>
                <w:cs/>
                <w:lang w:bidi="ta-IN"/>
              </w:rPr>
              <w:t xml:space="preserve">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பணியின்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போது</w:t>
            </w:r>
            <w:r w:rsidRPr="007B1C05">
              <w:rPr>
                <w:cs/>
                <w:lang w:bidi="ta-IN"/>
              </w:rPr>
              <w:t>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10:7*</w:t>
            </w:r>
          </w:p>
        </w:tc>
      </w:tr>
      <w:tr w:rsidR="007B1C05" w:rsidRPr="007B1C05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lang w:val="en-IN"/>
              </w:rPr>
              <w:t>111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தூய்மையற்ற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விலங்குகளை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உண்ணக்கூடாது</w:t>
            </w:r>
            <w:r w:rsidRPr="007B1C05">
              <w:rPr>
                <w:cs/>
                <w:lang w:bidi="ta-IN"/>
              </w:rPr>
              <w:t>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செய்யாதே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7B1C05" w:rsidRPr="007B1C05" w:rsidRDefault="007B1C05" w:rsidP="007B1C05">
            <w:pPr>
              <w:rPr>
                <w:lang w:val="en-IN"/>
              </w:rPr>
            </w:pPr>
            <w:r w:rsidRPr="007B1C05">
              <w:rPr>
                <w:rFonts w:ascii="Vijaya" w:hAnsi="Vijaya" w:cs="Vijaya" w:hint="cs"/>
                <w:cs/>
                <w:lang w:bidi="ta-IN"/>
              </w:rPr>
              <w:t>லேவியராகமம்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>11:4* (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சில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பட்டியல்கள்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யாத்திராகமம்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lang w:val="en-IN"/>
              </w:rPr>
              <w:t xml:space="preserve">22:30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உடன்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இதை</w:t>
            </w:r>
            <w:r w:rsidRPr="007B1C05">
              <w:rPr>
                <w:cs/>
                <w:lang w:bidi="ta-IN"/>
              </w:rPr>
              <w:t xml:space="preserve"> </w:t>
            </w:r>
            <w:r w:rsidRPr="007B1C05">
              <w:rPr>
                <w:rFonts w:ascii="Vijaya" w:hAnsi="Vijaya" w:cs="Vijaya" w:hint="cs"/>
                <w:cs/>
                <w:lang w:bidi="ta-IN"/>
              </w:rPr>
              <w:t>இணைக்கும்</w:t>
            </w:r>
            <w:r w:rsidRPr="007B1C05">
              <w:rPr>
                <w:cs/>
                <w:lang w:bidi="ta-IN"/>
              </w:rPr>
              <w:t>)</w:t>
            </w:r>
          </w:p>
        </w:tc>
      </w:tr>
    </w:tbl>
    <w:p w:rsidR="007B1C05" w:rsidRPr="007B1C05" w:rsidRDefault="007B1C05" w:rsidP="007B1C05">
      <w:pPr>
        <w:rPr>
          <w:lang w:val="en-IN"/>
        </w:rPr>
      </w:pPr>
      <w:r w:rsidRPr="007B1C05">
        <w:rPr>
          <w:rFonts w:ascii="Vijaya" w:hAnsi="Vijaya" w:cs="Vijaya" w:hint="cs"/>
          <w:b/>
          <w:bCs/>
          <w:cs/>
          <w:lang w:bidi="ta-IN"/>
        </w:rPr>
        <w:t>குறிப்பு</w:t>
      </w:r>
      <w:r w:rsidRPr="007B1C05">
        <w:rPr>
          <w:b/>
          <w:bCs/>
          <w:cs/>
          <w:lang w:bidi="ta-IN"/>
        </w:rPr>
        <w:t>:</w:t>
      </w:r>
    </w:p>
    <w:p w:rsidR="007B1C05" w:rsidRPr="007B1C05" w:rsidRDefault="007B1C05" w:rsidP="007B1C05">
      <w:pPr>
        <w:rPr>
          <w:lang w:val="en-IN"/>
        </w:rPr>
      </w:pPr>
      <w:r w:rsidRPr="007B1C05">
        <w:rPr>
          <w:rFonts w:ascii="Vijaya" w:hAnsi="Vijaya" w:cs="Vijaya" w:hint="cs"/>
          <w:cs/>
          <w:lang w:bidi="ta-IN"/>
        </w:rPr>
        <w:t>பட்டியலில்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உள்ள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கடைசி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சில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கட்டளைகள்</w:t>
      </w:r>
      <w:r w:rsidRPr="007B1C05">
        <w:rPr>
          <w:cs/>
          <w:lang w:bidi="ta-IN"/>
        </w:rPr>
        <w:t xml:space="preserve"> (</w:t>
      </w:r>
      <w:r w:rsidRPr="007B1C05">
        <w:rPr>
          <w:rFonts w:ascii="Vijaya" w:hAnsi="Vijaya" w:cs="Vijaya" w:hint="cs"/>
          <w:cs/>
          <w:lang w:bidi="ta-IN"/>
        </w:rPr>
        <w:t>எண்</w:t>
      </w:r>
      <w:r w:rsidRPr="007B1C05">
        <w:rPr>
          <w:cs/>
          <w:lang w:bidi="ta-IN"/>
        </w:rPr>
        <w:t xml:space="preserve"> </w:t>
      </w:r>
      <w:r w:rsidRPr="007B1C05">
        <w:rPr>
          <w:lang w:val="en-IN"/>
        </w:rPr>
        <w:t xml:space="preserve">107-111) </w:t>
      </w:r>
      <w:r w:rsidRPr="007B1C05">
        <w:rPr>
          <w:rFonts w:ascii="Vijaya" w:hAnsi="Vijaya" w:cs="Vijaya" w:hint="cs"/>
          <w:cs/>
          <w:lang w:bidi="ta-IN"/>
        </w:rPr>
        <w:t>யாத்திராகமத்தின்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முடிவிலும்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லேவியராகமத்தின்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தொடக்கத்திலும்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வரும்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ஆசாரியத்துவ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சட்டங்களோடு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தொடர்புடையவை</w:t>
      </w:r>
      <w:r w:rsidRPr="007B1C05">
        <w:rPr>
          <w:cs/>
          <w:lang w:bidi="ta-IN"/>
        </w:rPr>
        <w:t xml:space="preserve">. </w:t>
      </w:r>
      <w:r w:rsidRPr="007B1C05">
        <w:rPr>
          <w:lang w:val="en-IN"/>
        </w:rPr>
        <w:t>'</w:t>
      </w:r>
      <w:r w:rsidRPr="007B1C05">
        <w:rPr>
          <w:rFonts w:ascii="Vijaya" w:hAnsi="Vijaya" w:cs="Vijaya" w:hint="cs"/>
          <w:cs/>
          <w:lang w:bidi="ta-IN"/>
        </w:rPr>
        <w:t>செஃபர்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ஹக்கினுச்</w:t>
      </w:r>
      <w:r w:rsidRPr="007B1C05">
        <w:rPr>
          <w:lang w:val="en-IN"/>
        </w:rPr>
        <w:t xml:space="preserve">' </w:t>
      </w:r>
      <w:r w:rsidRPr="007B1C05">
        <w:rPr>
          <w:rFonts w:ascii="Vijaya" w:hAnsi="Vijaya" w:cs="Vijaya" w:hint="cs"/>
          <w:cs/>
          <w:lang w:bidi="ta-IN"/>
        </w:rPr>
        <w:t>நூலின்படி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யாத்திராகமப்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பகுதி</w:t>
      </w:r>
      <w:r w:rsidRPr="007B1C05">
        <w:rPr>
          <w:cs/>
          <w:lang w:bidi="ta-IN"/>
        </w:rPr>
        <w:t xml:space="preserve"> (</w:t>
      </w:r>
      <w:proofErr w:type="spellStart"/>
      <w:r w:rsidRPr="007B1C05">
        <w:rPr>
          <w:lang w:val="en-IN"/>
        </w:rPr>
        <w:t>Parshat</w:t>
      </w:r>
      <w:proofErr w:type="spellEnd"/>
      <w:r w:rsidRPr="007B1C05">
        <w:rPr>
          <w:lang w:val="en-IN"/>
        </w:rPr>
        <w:t xml:space="preserve"> </w:t>
      </w:r>
      <w:proofErr w:type="spellStart"/>
      <w:r w:rsidRPr="007B1C05">
        <w:rPr>
          <w:lang w:val="en-IN"/>
        </w:rPr>
        <w:t>Pekudei</w:t>
      </w:r>
      <w:proofErr w:type="spellEnd"/>
      <w:r w:rsidRPr="007B1C05">
        <w:rPr>
          <w:lang w:val="en-IN"/>
        </w:rPr>
        <w:t xml:space="preserve">) </w:t>
      </w:r>
      <w:r w:rsidRPr="007B1C05">
        <w:rPr>
          <w:rFonts w:ascii="Vijaya" w:hAnsi="Vijaya" w:cs="Vijaya" w:hint="cs"/>
          <w:cs/>
          <w:lang w:bidi="ta-IN"/>
        </w:rPr>
        <w:t>வரை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உள்ள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கட்டளைகள்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எண்</w:t>
      </w:r>
      <w:r w:rsidRPr="007B1C05">
        <w:rPr>
          <w:cs/>
          <w:lang w:bidi="ta-IN"/>
        </w:rPr>
        <w:t xml:space="preserve"> </w:t>
      </w:r>
      <w:r w:rsidRPr="007B1C05">
        <w:rPr>
          <w:lang w:val="en-IN"/>
        </w:rPr>
        <w:t xml:space="preserve">114 </w:t>
      </w:r>
      <w:r w:rsidRPr="007B1C05">
        <w:rPr>
          <w:rFonts w:ascii="Vijaya" w:hAnsi="Vijaya" w:cs="Vijaya" w:hint="cs"/>
          <w:cs/>
          <w:lang w:bidi="ta-IN"/>
        </w:rPr>
        <w:t>வரை</w:t>
      </w:r>
      <w:r w:rsidRPr="007B1C05">
        <w:rPr>
          <w:cs/>
          <w:lang w:bidi="ta-IN"/>
        </w:rPr>
        <w:t xml:space="preserve"> </w:t>
      </w:r>
      <w:r w:rsidRPr="007B1C05">
        <w:rPr>
          <w:rFonts w:ascii="Vijaya" w:hAnsi="Vijaya" w:cs="Vijaya" w:hint="cs"/>
          <w:cs/>
          <w:lang w:bidi="ta-IN"/>
        </w:rPr>
        <w:t>செல்கின்றன</w:t>
      </w:r>
      <w:r w:rsidRPr="007B1C05">
        <w:rPr>
          <w:cs/>
          <w:lang w:bidi="ta-IN"/>
        </w:rPr>
        <w:t>.</w:t>
      </w:r>
    </w:p>
    <w:p w:rsidR="00156D0F" w:rsidRDefault="00156D0F"/>
    <w:sectPr w:rsidR="00156D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C05"/>
    <w:rsid w:val="00156D0F"/>
    <w:rsid w:val="0043282C"/>
    <w:rsid w:val="007B1C05"/>
    <w:rsid w:val="009C46F7"/>
    <w:rsid w:val="00B63D33"/>
    <w:rsid w:val="00E0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ADC8F-4D5F-4620-B992-EBF76E832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1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1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1C0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1C0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1C0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C0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1C0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1C0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1C0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1C0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1C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1C05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1C05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1C05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C0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1C0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1C0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1C0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1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1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1C0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1C0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1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1C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1C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1C05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1C0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1C05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1C0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1430</Words>
  <Characters>8154</Characters>
  <Application>Microsoft Office Word</Application>
  <DocSecurity>0</DocSecurity>
  <Lines>67</Lines>
  <Paragraphs>19</Paragraphs>
  <ScaleCrop>false</ScaleCrop>
  <Company/>
  <LinksUpToDate>false</LinksUpToDate>
  <CharactersWithSpaces>9565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2026-02-04T15:33:00Z</dcterms:created>
  <dcterms:modified xsi:type="dcterms:W3CDTF">2026-02-04T15:37:00Z</dcterms:modified>
</cp:coreProperties>
</file>