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  <w:color w:val="0000ff"/>
          <w:sz w:val="30"/>
          <w:szCs w:val="30"/>
        </w:rPr>
      </w:pPr>
      <w:bookmarkStart w:colFirst="0" w:colLast="0" w:name="_d939b69hxn4u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30"/>
          <w:szCs w:val="30"/>
          <w:rtl w:val="0"/>
        </w:rPr>
        <w:t xml:space="preserve">கர்த்தரில் பெலப்படுதல்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உம்மில் பெலன் கொள்ளுகிற மனுஷனும் தங்கள் இருதயங்களில் செவ்வையான வழிகளைக் கொண்டிருக்கிறவர்களும் பாக்கியவான்கள். சங் 84 : 5.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மனரம்மியம் நமக்கு    பெலன்.    பிலி 4 : 11 , 12 , 13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மகிழ்ச்சி நமக்கு    பெலன்.     நெகே 8 : 10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ஊழியம் நமக்கு    பெலன்.    1 தீமோ 1 : 22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ஐக்கியம் நமக்கு    பெலன்    எபே 3 : 17 , 18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உபதேசம் நமக்கு    பெலன்    1 தீமோ 4 : 16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அமரிக்கை நமக்கு    பெலன்     ஏசாயா 30 : 15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பாடுகள் நமக்கு    பெலன்.    நீதி 24 : 10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ஆத்துமாவில் பெலன் சங் 138 : 3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ஆவியில் பெலன் லூக்கா 2 : 40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சரீரத்தில் பெலன் அப் 3 : 16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