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jc w:val="center"/>
        <w:rPr>
          <w:b w:val="1"/>
          <w:bCs w:val="1"/>
        </w:rPr>
      </w:pPr>
      <w:bookmarkStart w:colFirst="0" w:colLast="0" w:name="_uhw2kn8176rx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நாம் தரித்துக்கொள்ள வேண்டியவைகள்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இயேசு கிறிஸ்துவை தரித்துக் கொள்ள வேண்டும் ரோ13.14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அன்பை தரித்துக் கொள்ளவேண்டும் கொலோ 3.14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 கிறிஸ்துவின் சிந்தையை ஆயுதமாக தரித்து கொள்ளவேண்டும் 1பேதுரு4.1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 மெய்யான நீதியிலும் பரிசுத்திலும் தேவனுடைய சாயலாக சிருஷ்டிக்கப்பட்ட புதிய மனுஷனை தரித்துக் கொள்ள வேண்டும் எபே 4.24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 உருக்கமான இரக்கத்தையும் தயவையும்  மனத்தாழ்மை சாந்தத்தை தரித்துக் கொள்ள வேண்டும் கொலோ3.12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 ஒளியின் ஆயுங்களை தரித்துக் கொள்ள கடவோம் ரோமர் 13 .12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 அழியாமையும் சாவாமை யும் தரித்துக் கொள்ளவேண்டும் 1 கொரிந்தியர் 15.53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 பரமவாசஸ்தலத்தை தரித்துக் கொள்ள மிகவும் வாஞ்சையுள்ளவர்களாக இருக்கிறோம் 2கொரிந்தியர் 5.2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முடிவாக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தீர்க்கதரிசன வசனங்களை கைக்கொள்ளுகிறவர்கள் பாக்கியவான்கள் வெளிப்படுத்தல் 21 7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jc w:val="right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நா.தனசிங்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