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t2ml6e6ftwd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14.ஞானஸ்நானம் பெற்றவர்கள் தொடர்ந்து கடைபிடிக்க வேண்டியவைகள்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சபை கூடிவருதலை விட்டு விடக் கூடாது - எபி 10:25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ஆவியில் அனலாயிருக்க வேண்டும் - ரோ 12:11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வேத வாசிப்பு, ஜெபத்தில் தரித்திருக்க வேண்டும் - ரோ 12:12, 1 தீமோ 4:13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கர்த்தருடைய பந்தியில் பங்கு பெற வேண்டும் - அப்போ 2:42,46/20:7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கிறிஸ்துவுக்காக சாட்சியுள்ள வாழ்க்கை வாழ்ந்து ஆத்தும ஆதாயம் செய்ய வேண்டும் -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ோ 1:8/8:5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வருமானத்தில் ஊழியத்தை தாங்க வேண்டும் - லூக் 6:39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கர்த்தருடைய வருகைக்காக காத்திருக்க வேண்டும் - பிலி 3:20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