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color w:val="0000ff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sz w:val="28"/>
          <w:szCs w:val="28"/>
          <w:rtl w:val="0"/>
        </w:rPr>
        <w:t xml:space="preserve">கர்த்தரிடத்தில்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கர்த்தரிடத்தில் மனமகிழ்ச்சியாயிரு; 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கர்த்தரிடத்தில் மனமகிழ்ச்சியாயிரு; அவர் உன் இருதயத்தின் வேண்டுதல்களை உனக்கு அருள்செய்வார்.Delight thyself also in the LORD: and he shall give thee the desires of thine heart. சங்கீதம்37:4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கர்த்தரிடம் நம்பிக்கையாயிரு; 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உன் வழியைக் கர்த்தருக்கு ஒப்புவித்து, அவர்மேல் நம்பிக்கையாயிரு; அவரே காரியத்தை வாய்க்கப்பண்ணுவார் .Commit thy way unto the LORD; trust also in him; and he shall bring it to pass .சங்கீதம்37:5 உன் வழிகளிலெல்லாம் அவரை [கர்த்தராகிய இயேசுவை) நினைத்துக்கொள்;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கர்த்தரிடத்தில் அன்பாயிரு. 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சீமோன்பேதுருவை நோக்கி: யோனாவின் குமாரனாகிய சீமோனே, இவர்களிலும் (எல்லாரிலும்) அதிகமாய் நீ என்னிடத்தில் அன்பாயிருக்கிறாயா என்றார்...when they had dined, Jesus saith to Simon Peter, Simon, son of Jonas, lovest thou me more than these?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இவைகளைச் சாட்சியாக அறிவிக்கிறவர்: மெய்யாகவே நான் சீக்கிரமாய் வருகிறேன் என்கிறார். ஆமென், கர்த்தராகிய இயேசுவே, வாரும். He (Jesus Christ) which testifieth these things saith, Surely I come quickly. Amen. Even so, come, Lord Jesus.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