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left"/>
        <w:rPr>
          <w:b w:val="1"/>
          <w:bCs w:val="1"/>
        </w:rPr>
      </w:pPr>
      <w:bookmarkStart w:colFirst="0" w:colLast="0" w:name="_5lgm22dzo6w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இயேசுவை போல - நாமும்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ஸ்தோத்தரிக்க (துதிக்க) வேண்டும் - ரோ 11:41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ஜெபிக்க வேண்டும் - லூக் 22:41,42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கீழ்படிய வேண்டும் - பிலி 2:8, எபி 5:8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அன்பு கூர வேண்டும் - யோ 13:1,34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மன்னிக்க வேண்டும் - லூக் 23:34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ஞானமாய் பேச வேண்டும் - லூக் 20:22-25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பிதாவின் சித்தம் செய்ய வேண்டும் - யோ 4:34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மனது உருக வேண்டும் - மத் 9:36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கடிந்து கொள்ள வேண்டும் - மத் 23:13,27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போதிக்க வேண்டும் - மத் 7:28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வைராக்கியம் வேண்டும் - லூக் 19:45,46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கிரியை நடப்பிக்க வேண்டும் - மத் 8:16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சாந்தமாக இருக்க வேண்டும் - மத் 11:29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பொறுமையாக இருக்க வேண்டும் - 2 தெச 3:5, ஏசா 50:6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பரிசுத்தமாய் ஜீவிக்க வேண்டும் - 1 பேதுரு 1:16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வீண் வார்த்தை பேச கூடாது - லூக் 20:26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தாயை கனம் பண்ண வேண்டும் - யோ 19:26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